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35" w:rsidRDefault="00D12335" w:rsidP="00DA38FA">
      <w:pPr>
        <w:spacing w:after="0"/>
        <w:jc w:val="center"/>
        <w:rPr>
          <w:rFonts w:ascii="Times New Roman" w:hAnsi="Times New Roman" w:cs="Times New Roman"/>
          <w:b/>
          <w:sz w:val="24"/>
          <w:szCs w:val="24"/>
          <w:lang w:val="kk-KZ"/>
        </w:rPr>
      </w:pPr>
    </w:p>
    <w:p w:rsidR="005C384C" w:rsidRPr="0084191D" w:rsidRDefault="005C384C" w:rsidP="005C384C">
      <w:pPr>
        <w:spacing w:after="0" w:line="240" w:lineRule="auto"/>
        <w:jc w:val="center"/>
        <w:rPr>
          <w:rFonts w:ascii="Times New Roman" w:eastAsia="Times New Roman" w:hAnsi="Times New Roman" w:cs="Times New Roman"/>
          <w:b/>
          <w:color w:val="000000"/>
          <w:sz w:val="24"/>
          <w:szCs w:val="24"/>
          <w:lang w:val="kk-KZ" w:eastAsia="ru-RU"/>
        </w:rPr>
      </w:pPr>
      <w:r w:rsidRPr="0084191D">
        <w:rPr>
          <w:rFonts w:ascii="Times New Roman" w:eastAsia="Times New Roman" w:hAnsi="Times New Roman" w:cs="Times New Roman"/>
          <w:b/>
          <w:color w:val="000000"/>
          <w:sz w:val="24"/>
          <w:szCs w:val="24"/>
          <w:lang w:val="kk-KZ" w:eastAsia="ru-RU"/>
        </w:rPr>
        <w:t>Ғылыми бағыты б</w:t>
      </w:r>
      <w:bookmarkStart w:id="0" w:name="_GoBack"/>
      <w:bookmarkEnd w:id="0"/>
      <w:r w:rsidRPr="0084191D">
        <w:rPr>
          <w:rFonts w:ascii="Times New Roman" w:eastAsia="Times New Roman" w:hAnsi="Times New Roman" w:cs="Times New Roman"/>
          <w:b/>
          <w:color w:val="000000"/>
          <w:sz w:val="24"/>
          <w:szCs w:val="24"/>
          <w:lang w:val="kk-KZ" w:eastAsia="ru-RU"/>
        </w:rPr>
        <w:t>ойынша 40300-</w:t>
      </w:r>
      <w:r>
        <w:rPr>
          <w:rFonts w:ascii="Times New Roman" w:eastAsia="Times New Roman" w:hAnsi="Times New Roman" w:cs="Times New Roman"/>
          <w:b/>
          <w:color w:val="000000"/>
          <w:sz w:val="24"/>
          <w:szCs w:val="24"/>
          <w:lang w:val="kk-KZ" w:eastAsia="ru-RU"/>
        </w:rPr>
        <w:t>В</w:t>
      </w:r>
      <w:r w:rsidRPr="0084191D">
        <w:rPr>
          <w:rFonts w:ascii="Times New Roman" w:eastAsia="Times New Roman" w:hAnsi="Times New Roman" w:cs="Times New Roman"/>
          <w:b/>
          <w:color w:val="000000"/>
          <w:sz w:val="24"/>
          <w:szCs w:val="24"/>
          <w:lang w:val="kk-KZ" w:eastAsia="ru-RU"/>
        </w:rPr>
        <w:t xml:space="preserve">етеринария </w:t>
      </w:r>
    </w:p>
    <w:p w:rsidR="00DA38FA" w:rsidRPr="005C384C" w:rsidRDefault="00DA38FA" w:rsidP="00DA38FA">
      <w:pPr>
        <w:spacing w:after="0" w:line="240" w:lineRule="auto"/>
        <w:jc w:val="center"/>
        <w:rPr>
          <w:rFonts w:ascii="Times New Roman" w:eastAsia="Times New Roman" w:hAnsi="Times New Roman" w:cs="Times New Roman"/>
          <w:b/>
          <w:color w:val="000000"/>
          <w:sz w:val="24"/>
          <w:szCs w:val="24"/>
          <w:lang w:val="kk-KZ" w:eastAsia="ru-RU"/>
        </w:rPr>
      </w:pPr>
      <w:r w:rsidRPr="005C384C">
        <w:rPr>
          <w:rFonts w:ascii="Times New Roman" w:eastAsia="Times New Roman" w:hAnsi="Times New Roman" w:cs="Times New Roman"/>
          <w:b/>
          <w:color w:val="000000"/>
          <w:sz w:val="24"/>
          <w:szCs w:val="24"/>
          <w:lang w:val="kk-KZ" w:eastAsia="ru-RU"/>
        </w:rPr>
        <w:t xml:space="preserve">қауымдастырылған профессор ғылыми атағын </w:t>
      </w:r>
      <w:r w:rsidR="005C384C">
        <w:rPr>
          <w:rFonts w:ascii="Times New Roman" w:eastAsia="Times New Roman" w:hAnsi="Times New Roman" w:cs="Times New Roman"/>
          <w:b/>
          <w:color w:val="000000"/>
          <w:sz w:val="24"/>
          <w:szCs w:val="24"/>
          <w:lang w:val="kk-KZ" w:eastAsia="ru-RU"/>
        </w:rPr>
        <w:t>алу</w:t>
      </w:r>
      <w:r w:rsidRPr="005C384C">
        <w:rPr>
          <w:rFonts w:ascii="Times New Roman" w:eastAsia="Times New Roman" w:hAnsi="Times New Roman" w:cs="Times New Roman"/>
          <w:b/>
          <w:color w:val="000000"/>
          <w:sz w:val="24"/>
          <w:szCs w:val="24"/>
          <w:lang w:val="kk-KZ" w:eastAsia="ru-RU"/>
        </w:rPr>
        <w:t xml:space="preserve"> туралы </w:t>
      </w:r>
      <w:r w:rsidR="005C384C">
        <w:rPr>
          <w:rFonts w:ascii="Times New Roman" w:eastAsia="Times New Roman" w:hAnsi="Times New Roman" w:cs="Times New Roman"/>
          <w:b/>
          <w:color w:val="000000"/>
          <w:sz w:val="24"/>
          <w:szCs w:val="24"/>
          <w:lang w:val="kk-KZ" w:eastAsia="ru-RU"/>
        </w:rPr>
        <w:t>ізденушіге</w:t>
      </w:r>
    </w:p>
    <w:p w:rsidR="00D12335" w:rsidRDefault="005C384C" w:rsidP="005C384C">
      <w:pPr>
        <w:spacing w:after="0"/>
        <w:jc w:val="center"/>
        <w:rPr>
          <w:rFonts w:ascii="Times New Roman" w:hAnsi="Times New Roman" w:cs="Times New Roman"/>
          <w:b/>
          <w:sz w:val="24"/>
          <w:szCs w:val="24"/>
          <w:lang w:val="kk-KZ"/>
        </w:rPr>
      </w:pPr>
      <w:r w:rsidRPr="00EB0EBF">
        <w:rPr>
          <w:rFonts w:ascii="Times New Roman" w:hAnsi="Times New Roman" w:cs="Times New Roman"/>
          <w:b/>
          <w:sz w:val="24"/>
          <w:szCs w:val="24"/>
          <w:lang w:val="kk-KZ"/>
        </w:rPr>
        <w:t>Анықтама</w:t>
      </w:r>
    </w:p>
    <w:p w:rsidR="007F2951" w:rsidRPr="005C384C" w:rsidRDefault="007F2951" w:rsidP="005C384C">
      <w:pPr>
        <w:spacing w:after="0"/>
        <w:jc w:val="center"/>
        <w:rPr>
          <w:rFonts w:ascii="Times New Roman" w:hAnsi="Times New Roman" w:cs="Times New Roman"/>
          <w:b/>
          <w:sz w:val="24"/>
          <w:szCs w:val="24"/>
          <w:lang w:val="kk-KZ"/>
        </w:rPr>
      </w:pPr>
    </w:p>
    <w:tbl>
      <w:tblPr>
        <w:tblStyle w:val="a3"/>
        <w:tblW w:w="0" w:type="auto"/>
        <w:tblLook w:val="04A0" w:firstRow="1" w:lastRow="0" w:firstColumn="1" w:lastColumn="0" w:noHBand="0" w:noVBand="1"/>
      </w:tblPr>
      <w:tblGrid>
        <w:gridCol w:w="675"/>
        <w:gridCol w:w="3573"/>
        <w:gridCol w:w="396"/>
        <w:gridCol w:w="1586"/>
        <w:gridCol w:w="3115"/>
      </w:tblGrid>
      <w:tr w:rsidR="00F62DAE" w:rsidRPr="00EB0EBF" w:rsidTr="00EB0EBF">
        <w:tc>
          <w:tcPr>
            <w:tcW w:w="675" w:type="dxa"/>
          </w:tcPr>
          <w:p w:rsidR="00F62DAE" w:rsidRPr="00EB0EBF" w:rsidRDefault="00F62DAE" w:rsidP="00F62DAE">
            <w:pPr>
              <w:jc w:val="center"/>
              <w:rPr>
                <w:rFonts w:ascii="Times New Roman" w:hAnsi="Times New Roman" w:cs="Times New Roman"/>
                <w:sz w:val="24"/>
                <w:szCs w:val="24"/>
              </w:rPr>
            </w:pPr>
            <w:r w:rsidRPr="00EB0EBF">
              <w:rPr>
                <w:rFonts w:ascii="Times New Roman" w:hAnsi="Times New Roman" w:cs="Times New Roman"/>
                <w:sz w:val="24"/>
                <w:szCs w:val="24"/>
              </w:rPr>
              <w:t>1</w:t>
            </w:r>
          </w:p>
        </w:tc>
        <w:tc>
          <w:tcPr>
            <w:tcW w:w="3969" w:type="dxa"/>
            <w:gridSpan w:val="2"/>
          </w:tcPr>
          <w:p w:rsidR="00F62DAE" w:rsidRPr="00EB0EBF" w:rsidRDefault="00DA38FA" w:rsidP="005F75B7">
            <w:pPr>
              <w:jc w:val="both"/>
              <w:rPr>
                <w:rFonts w:ascii="Times New Roman" w:hAnsi="Times New Roman" w:cs="Times New Roman"/>
                <w:sz w:val="24"/>
                <w:szCs w:val="24"/>
                <w:lang w:val="kk-KZ"/>
              </w:rPr>
            </w:pPr>
            <w:r w:rsidRPr="00EB0EBF">
              <w:rPr>
                <w:rFonts w:ascii="Times New Roman" w:hAnsi="Times New Roman" w:cs="Times New Roman"/>
                <w:sz w:val="24"/>
                <w:szCs w:val="24"/>
                <w:lang w:val="kk-KZ"/>
              </w:rPr>
              <w:t>Тегі</w:t>
            </w:r>
            <w:r w:rsidR="00F62DAE" w:rsidRPr="00EB0EBF">
              <w:rPr>
                <w:rFonts w:ascii="Times New Roman" w:hAnsi="Times New Roman" w:cs="Times New Roman"/>
                <w:sz w:val="24"/>
                <w:szCs w:val="24"/>
              </w:rPr>
              <w:t xml:space="preserve">, </w:t>
            </w:r>
            <w:r w:rsidRPr="00EB0EBF">
              <w:rPr>
                <w:rFonts w:ascii="Times New Roman" w:hAnsi="Times New Roman" w:cs="Times New Roman"/>
                <w:sz w:val="24"/>
                <w:szCs w:val="24"/>
                <w:lang w:val="kk-KZ"/>
              </w:rPr>
              <w:t>аты</w:t>
            </w:r>
            <w:r w:rsidR="00F62DAE" w:rsidRPr="00EB0EBF">
              <w:rPr>
                <w:rFonts w:ascii="Times New Roman" w:hAnsi="Times New Roman" w:cs="Times New Roman"/>
                <w:sz w:val="24"/>
                <w:szCs w:val="24"/>
              </w:rPr>
              <w:t xml:space="preserve">, </w:t>
            </w:r>
            <w:r w:rsidRPr="00EB0EBF">
              <w:rPr>
                <w:rFonts w:ascii="Times New Roman" w:hAnsi="Times New Roman" w:cs="Times New Roman"/>
                <w:sz w:val="24"/>
                <w:szCs w:val="24"/>
                <w:lang w:val="kk-KZ"/>
              </w:rPr>
              <w:t>әкесінің аты</w:t>
            </w:r>
          </w:p>
          <w:p w:rsidR="00F62DAE" w:rsidRPr="00EB0EBF" w:rsidRDefault="00F62DAE" w:rsidP="00DA38FA">
            <w:pPr>
              <w:jc w:val="both"/>
              <w:rPr>
                <w:rFonts w:ascii="Times New Roman" w:hAnsi="Times New Roman" w:cs="Times New Roman"/>
                <w:sz w:val="24"/>
                <w:szCs w:val="24"/>
              </w:rPr>
            </w:pPr>
            <w:r w:rsidRPr="00EB0EBF">
              <w:rPr>
                <w:rFonts w:ascii="Times New Roman" w:hAnsi="Times New Roman" w:cs="Times New Roman"/>
                <w:sz w:val="24"/>
                <w:szCs w:val="24"/>
              </w:rPr>
              <w:t>(</w:t>
            </w:r>
            <w:r w:rsidR="00DA38FA" w:rsidRPr="00EB0EBF">
              <w:rPr>
                <w:rFonts w:ascii="Times New Roman" w:hAnsi="Times New Roman" w:cs="Times New Roman"/>
                <w:sz w:val="24"/>
                <w:szCs w:val="24"/>
                <w:lang w:val="kk-KZ"/>
              </w:rPr>
              <w:t>толған жағдайда</w:t>
            </w:r>
            <w:r w:rsidRPr="00EB0EBF">
              <w:rPr>
                <w:rFonts w:ascii="Times New Roman" w:hAnsi="Times New Roman" w:cs="Times New Roman"/>
                <w:sz w:val="24"/>
                <w:szCs w:val="24"/>
              </w:rPr>
              <w:t>)</w:t>
            </w:r>
          </w:p>
        </w:tc>
        <w:tc>
          <w:tcPr>
            <w:tcW w:w="4701" w:type="dxa"/>
            <w:gridSpan w:val="2"/>
          </w:tcPr>
          <w:p w:rsidR="00F62DAE" w:rsidRPr="00EB0EBF" w:rsidRDefault="0071478B" w:rsidP="005F75B7">
            <w:pPr>
              <w:jc w:val="both"/>
              <w:rPr>
                <w:rFonts w:ascii="Times New Roman" w:hAnsi="Times New Roman" w:cs="Times New Roman"/>
                <w:sz w:val="24"/>
                <w:szCs w:val="24"/>
              </w:rPr>
            </w:pPr>
            <w:proofErr w:type="spellStart"/>
            <w:r w:rsidRPr="00EB0EBF">
              <w:rPr>
                <w:rFonts w:ascii="Times New Roman" w:hAnsi="Times New Roman" w:cs="Times New Roman"/>
                <w:sz w:val="24"/>
                <w:szCs w:val="24"/>
              </w:rPr>
              <w:t>Байтлесов</w:t>
            </w:r>
            <w:proofErr w:type="spellEnd"/>
            <w:r w:rsidRPr="00EB0EBF">
              <w:rPr>
                <w:rFonts w:ascii="Times New Roman" w:hAnsi="Times New Roman" w:cs="Times New Roman"/>
                <w:sz w:val="24"/>
                <w:szCs w:val="24"/>
              </w:rPr>
              <w:t xml:space="preserve"> </w:t>
            </w:r>
            <w:proofErr w:type="spellStart"/>
            <w:r w:rsidRPr="00EB0EBF">
              <w:rPr>
                <w:rFonts w:ascii="Times New Roman" w:hAnsi="Times New Roman" w:cs="Times New Roman"/>
                <w:sz w:val="24"/>
                <w:szCs w:val="24"/>
              </w:rPr>
              <w:t>Ербулат</w:t>
            </w:r>
            <w:proofErr w:type="spellEnd"/>
            <w:r w:rsidRPr="00EB0EBF">
              <w:rPr>
                <w:rFonts w:ascii="Times New Roman" w:hAnsi="Times New Roman" w:cs="Times New Roman"/>
                <w:sz w:val="24"/>
                <w:szCs w:val="24"/>
              </w:rPr>
              <w:t xml:space="preserve"> </w:t>
            </w:r>
            <w:proofErr w:type="spellStart"/>
            <w:r w:rsidRPr="00EB0EBF">
              <w:rPr>
                <w:rFonts w:ascii="Times New Roman" w:hAnsi="Times New Roman" w:cs="Times New Roman"/>
                <w:sz w:val="24"/>
                <w:szCs w:val="24"/>
              </w:rPr>
              <w:t>Упиевич</w:t>
            </w:r>
            <w:proofErr w:type="spellEnd"/>
          </w:p>
        </w:tc>
      </w:tr>
      <w:tr w:rsidR="00F62DAE" w:rsidRPr="00EB0EBF" w:rsidTr="00EB0EBF">
        <w:tc>
          <w:tcPr>
            <w:tcW w:w="675" w:type="dxa"/>
          </w:tcPr>
          <w:p w:rsidR="00F62DAE" w:rsidRPr="00EB0EBF" w:rsidRDefault="00F62DAE" w:rsidP="00F62DAE">
            <w:pPr>
              <w:jc w:val="center"/>
              <w:rPr>
                <w:rFonts w:ascii="Times New Roman" w:hAnsi="Times New Roman" w:cs="Times New Roman"/>
                <w:sz w:val="24"/>
                <w:szCs w:val="24"/>
              </w:rPr>
            </w:pPr>
            <w:r w:rsidRPr="00EB0EBF">
              <w:rPr>
                <w:rFonts w:ascii="Times New Roman" w:hAnsi="Times New Roman" w:cs="Times New Roman"/>
                <w:sz w:val="24"/>
                <w:szCs w:val="24"/>
              </w:rPr>
              <w:t>2</w:t>
            </w:r>
          </w:p>
        </w:tc>
        <w:tc>
          <w:tcPr>
            <w:tcW w:w="3969" w:type="dxa"/>
            <w:gridSpan w:val="2"/>
          </w:tcPr>
          <w:p w:rsidR="00F62DAE" w:rsidRPr="00EB0EBF" w:rsidRDefault="00DA38FA" w:rsidP="005F75B7">
            <w:pPr>
              <w:jc w:val="both"/>
              <w:rPr>
                <w:rFonts w:ascii="Times New Roman" w:hAnsi="Times New Roman" w:cs="Times New Roman"/>
                <w:sz w:val="24"/>
                <w:szCs w:val="24"/>
              </w:rPr>
            </w:pPr>
            <w:proofErr w:type="spellStart"/>
            <w:r w:rsidRPr="00EB0EBF">
              <w:rPr>
                <w:rFonts w:ascii="Times New Roman" w:hAnsi="Times New Roman" w:cs="Times New Roman"/>
                <w:color w:val="000000"/>
                <w:sz w:val="24"/>
                <w:szCs w:val="24"/>
              </w:rPr>
              <w:t>Ғылыми</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дәрежесі</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ғылым</w:t>
            </w:r>
            <w:proofErr w:type="spellEnd"/>
            <w:r w:rsidRPr="00EB0EBF">
              <w:rPr>
                <w:rFonts w:ascii="Times New Roman" w:hAnsi="Times New Roman" w:cs="Times New Roman"/>
                <w:color w:val="000000"/>
                <w:sz w:val="24"/>
                <w:szCs w:val="24"/>
              </w:rPr>
              <w:t xml:space="preserve"> кандидаты, </w:t>
            </w:r>
            <w:proofErr w:type="spellStart"/>
            <w:r w:rsidRPr="00EB0EBF">
              <w:rPr>
                <w:rFonts w:ascii="Times New Roman" w:hAnsi="Times New Roman" w:cs="Times New Roman"/>
                <w:color w:val="000000"/>
                <w:sz w:val="24"/>
                <w:szCs w:val="24"/>
              </w:rPr>
              <w:t>ғылым</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докторы</w:t>
            </w:r>
            <w:proofErr w:type="spellEnd"/>
            <w:r w:rsidRPr="00EB0EBF">
              <w:rPr>
                <w:rFonts w:ascii="Times New Roman" w:hAnsi="Times New Roman" w:cs="Times New Roman"/>
                <w:color w:val="000000"/>
                <w:sz w:val="24"/>
                <w:szCs w:val="24"/>
              </w:rPr>
              <w:t xml:space="preserve">, философия </w:t>
            </w:r>
            <w:proofErr w:type="spellStart"/>
            <w:r w:rsidRPr="00EB0EBF">
              <w:rPr>
                <w:rFonts w:ascii="Times New Roman" w:hAnsi="Times New Roman" w:cs="Times New Roman"/>
                <w:color w:val="000000"/>
                <w:sz w:val="24"/>
                <w:szCs w:val="24"/>
              </w:rPr>
              <w:t>докторы</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РhD</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бейіні</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бойынша</w:t>
            </w:r>
            <w:proofErr w:type="spellEnd"/>
            <w:r w:rsidRPr="00EB0EBF">
              <w:rPr>
                <w:rFonts w:ascii="Times New Roman" w:hAnsi="Times New Roman" w:cs="Times New Roman"/>
                <w:color w:val="000000"/>
                <w:sz w:val="24"/>
                <w:szCs w:val="24"/>
              </w:rPr>
              <w:t xml:space="preserve"> доктор) </w:t>
            </w:r>
            <w:proofErr w:type="spellStart"/>
            <w:r w:rsidRPr="00EB0EBF">
              <w:rPr>
                <w:rFonts w:ascii="Times New Roman" w:hAnsi="Times New Roman" w:cs="Times New Roman"/>
                <w:color w:val="000000"/>
                <w:sz w:val="24"/>
                <w:szCs w:val="24"/>
              </w:rPr>
              <w:t>немесе</w:t>
            </w:r>
            <w:proofErr w:type="spellEnd"/>
            <w:r w:rsidRPr="00EB0EBF">
              <w:rPr>
                <w:rFonts w:ascii="Times New Roman" w:hAnsi="Times New Roman" w:cs="Times New Roman"/>
                <w:color w:val="000000"/>
                <w:sz w:val="24"/>
                <w:szCs w:val="24"/>
              </w:rPr>
              <w:t xml:space="preserve"> философия </w:t>
            </w:r>
            <w:proofErr w:type="spellStart"/>
            <w:r w:rsidRPr="00EB0EBF">
              <w:rPr>
                <w:rFonts w:ascii="Times New Roman" w:hAnsi="Times New Roman" w:cs="Times New Roman"/>
                <w:color w:val="000000"/>
                <w:sz w:val="24"/>
                <w:szCs w:val="24"/>
              </w:rPr>
              <w:t>докторы</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РhD</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бейіні</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бойынша</w:t>
            </w:r>
            <w:proofErr w:type="spellEnd"/>
            <w:r w:rsidRPr="00EB0EBF">
              <w:rPr>
                <w:rFonts w:ascii="Times New Roman" w:hAnsi="Times New Roman" w:cs="Times New Roman"/>
                <w:color w:val="000000"/>
                <w:sz w:val="24"/>
                <w:szCs w:val="24"/>
              </w:rPr>
              <w:t xml:space="preserve"> доктор </w:t>
            </w:r>
            <w:proofErr w:type="spellStart"/>
            <w:r w:rsidRPr="00EB0EBF">
              <w:rPr>
                <w:rFonts w:ascii="Times New Roman" w:hAnsi="Times New Roman" w:cs="Times New Roman"/>
                <w:color w:val="000000"/>
                <w:sz w:val="24"/>
                <w:szCs w:val="24"/>
              </w:rPr>
              <w:t>академиялық</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дәрежесі</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немесе</w:t>
            </w:r>
            <w:proofErr w:type="spellEnd"/>
            <w:r w:rsidRPr="00EB0EBF">
              <w:rPr>
                <w:rFonts w:ascii="Times New Roman" w:hAnsi="Times New Roman" w:cs="Times New Roman"/>
                <w:color w:val="000000"/>
                <w:sz w:val="24"/>
                <w:szCs w:val="24"/>
              </w:rPr>
              <w:t xml:space="preserve"> философия </w:t>
            </w:r>
            <w:proofErr w:type="spellStart"/>
            <w:r w:rsidRPr="00EB0EBF">
              <w:rPr>
                <w:rFonts w:ascii="Times New Roman" w:hAnsi="Times New Roman" w:cs="Times New Roman"/>
                <w:color w:val="000000"/>
                <w:sz w:val="24"/>
                <w:szCs w:val="24"/>
              </w:rPr>
              <w:t>докторы</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РhD</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бейіні</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бойынша</w:t>
            </w:r>
            <w:proofErr w:type="spellEnd"/>
            <w:r w:rsidRPr="00EB0EBF">
              <w:rPr>
                <w:rFonts w:ascii="Times New Roman" w:hAnsi="Times New Roman" w:cs="Times New Roman"/>
                <w:color w:val="000000"/>
                <w:sz w:val="24"/>
                <w:szCs w:val="24"/>
              </w:rPr>
              <w:t xml:space="preserve"> доктор </w:t>
            </w:r>
            <w:proofErr w:type="spellStart"/>
            <w:r w:rsidRPr="00EB0EBF">
              <w:rPr>
                <w:rFonts w:ascii="Times New Roman" w:hAnsi="Times New Roman" w:cs="Times New Roman"/>
                <w:color w:val="000000"/>
                <w:sz w:val="24"/>
                <w:szCs w:val="24"/>
              </w:rPr>
              <w:t>дәрежесі</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берілген</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күні</w:t>
            </w:r>
            <w:proofErr w:type="spellEnd"/>
          </w:p>
        </w:tc>
        <w:tc>
          <w:tcPr>
            <w:tcW w:w="4701" w:type="dxa"/>
            <w:gridSpan w:val="2"/>
          </w:tcPr>
          <w:p w:rsidR="00D144D5" w:rsidRPr="00EB0EBF" w:rsidRDefault="00DA38FA" w:rsidP="005F75B7">
            <w:pPr>
              <w:jc w:val="both"/>
              <w:rPr>
                <w:rFonts w:ascii="Times New Roman" w:hAnsi="Times New Roman" w:cs="Times New Roman"/>
                <w:sz w:val="24"/>
                <w:szCs w:val="24"/>
              </w:rPr>
            </w:pPr>
            <w:r w:rsidRPr="00EB0EBF">
              <w:rPr>
                <w:rFonts w:ascii="Times New Roman" w:hAnsi="Times New Roman" w:cs="Times New Roman"/>
                <w:sz w:val="24"/>
                <w:szCs w:val="24"/>
                <w:lang w:val="kk-KZ"/>
              </w:rPr>
              <w:t>Биология ғылымдарының кандидаты</w:t>
            </w:r>
            <w:r w:rsidR="00D144D5" w:rsidRPr="00EB0EBF">
              <w:rPr>
                <w:rFonts w:ascii="Times New Roman" w:hAnsi="Times New Roman" w:cs="Times New Roman"/>
                <w:sz w:val="24"/>
                <w:szCs w:val="24"/>
              </w:rPr>
              <w:t xml:space="preserve">, </w:t>
            </w:r>
          </w:p>
          <w:p w:rsidR="00F62DAE" w:rsidRPr="00EB0EBF" w:rsidRDefault="00176A9D" w:rsidP="005F75B7">
            <w:pPr>
              <w:jc w:val="both"/>
              <w:rPr>
                <w:rFonts w:ascii="Times New Roman" w:hAnsi="Times New Roman" w:cs="Times New Roman"/>
                <w:sz w:val="24"/>
                <w:szCs w:val="24"/>
              </w:rPr>
            </w:pPr>
            <w:r w:rsidRPr="00EB0EBF">
              <w:rPr>
                <w:rFonts w:ascii="Times New Roman" w:hAnsi="Times New Roman" w:cs="Times New Roman"/>
                <w:sz w:val="24"/>
                <w:szCs w:val="24"/>
              </w:rPr>
              <w:t>26</w:t>
            </w:r>
            <w:r w:rsidR="00D144D5" w:rsidRPr="00EB0EBF">
              <w:rPr>
                <w:rFonts w:ascii="Times New Roman" w:hAnsi="Times New Roman" w:cs="Times New Roman"/>
                <w:sz w:val="24"/>
                <w:szCs w:val="24"/>
              </w:rPr>
              <w:t>.</w:t>
            </w:r>
            <w:r w:rsidRPr="00EB0EBF">
              <w:rPr>
                <w:rFonts w:ascii="Times New Roman" w:hAnsi="Times New Roman" w:cs="Times New Roman"/>
                <w:sz w:val="24"/>
                <w:szCs w:val="24"/>
              </w:rPr>
              <w:t>01</w:t>
            </w:r>
            <w:r w:rsidR="00D144D5" w:rsidRPr="00EB0EBF">
              <w:rPr>
                <w:rFonts w:ascii="Times New Roman" w:hAnsi="Times New Roman" w:cs="Times New Roman"/>
                <w:sz w:val="24"/>
                <w:szCs w:val="24"/>
              </w:rPr>
              <w:t>.</w:t>
            </w:r>
            <w:r w:rsidRPr="00EB0EBF">
              <w:rPr>
                <w:rFonts w:ascii="Times New Roman" w:hAnsi="Times New Roman" w:cs="Times New Roman"/>
                <w:sz w:val="24"/>
                <w:szCs w:val="24"/>
              </w:rPr>
              <w:t>1993</w:t>
            </w:r>
            <w:r w:rsidR="00D144D5" w:rsidRPr="00EB0EBF">
              <w:rPr>
                <w:rFonts w:ascii="Times New Roman" w:hAnsi="Times New Roman" w:cs="Times New Roman"/>
                <w:sz w:val="24"/>
                <w:szCs w:val="24"/>
              </w:rPr>
              <w:t xml:space="preserve"> </w:t>
            </w:r>
            <w:r w:rsidR="00DA38FA" w:rsidRPr="00EB0EBF">
              <w:rPr>
                <w:rFonts w:ascii="Times New Roman" w:hAnsi="Times New Roman" w:cs="Times New Roman"/>
                <w:sz w:val="24"/>
                <w:szCs w:val="24"/>
                <w:lang w:val="kk-KZ"/>
              </w:rPr>
              <w:t>ж</w:t>
            </w:r>
            <w:r w:rsidR="00D144D5" w:rsidRPr="00EB0EBF">
              <w:rPr>
                <w:rFonts w:ascii="Times New Roman" w:hAnsi="Times New Roman" w:cs="Times New Roman"/>
                <w:sz w:val="24"/>
                <w:szCs w:val="24"/>
              </w:rPr>
              <w:t>.</w:t>
            </w:r>
            <w:r w:rsidRPr="00EB0EBF">
              <w:rPr>
                <w:rFonts w:ascii="Times New Roman" w:hAnsi="Times New Roman" w:cs="Times New Roman"/>
                <w:sz w:val="24"/>
                <w:szCs w:val="24"/>
              </w:rPr>
              <w:t xml:space="preserve">, </w:t>
            </w:r>
            <w:r w:rsidR="00DA38FA" w:rsidRPr="00EB0EBF">
              <w:rPr>
                <w:rFonts w:ascii="Times New Roman" w:hAnsi="Times New Roman" w:cs="Times New Roman"/>
                <w:sz w:val="24"/>
                <w:szCs w:val="24"/>
                <w:lang w:val="kk-KZ"/>
              </w:rPr>
              <w:t>хаттама</w:t>
            </w:r>
            <w:r w:rsidRPr="00EB0EBF">
              <w:rPr>
                <w:rFonts w:ascii="Times New Roman" w:hAnsi="Times New Roman" w:cs="Times New Roman"/>
                <w:sz w:val="24"/>
                <w:szCs w:val="24"/>
              </w:rPr>
              <w:t xml:space="preserve"> №1 (</w:t>
            </w:r>
            <w:r w:rsidR="00DA38FA" w:rsidRPr="00EB0EBF">
              <w:rPr>
                <w:rFonts w:ascii="Times New Roman" w:hAnsi="Times New Roman" w:cs="Times New Roman"/>
                <w:color w:val="000000"/>
                <w:sz w:val="24"/>
                <w:szCs w:val="24"/>
              </w:rPr>
              <w:t xml:space="preserve">ҚР </w:t>
            </w:r>
            <w:r w:rsidR="00DA38FA" w:rsidRPr="00EB0EBF">
              <w:rPr>
                <w:rFonts w:ascii="Times New Roman" w:hAnsi="Times New Roman" w:cs="Times New Roman"/>
                <w:color w:val="000000"/>
                <w:sz w:val="24"/>
                <w:szCs w:val="24"/>
                <w:lang w:val="kk-KZ"/>
              </w:rPr>
              <w:t>МАК</w:t>
            </w:r>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қайта</w:t>
            </w:r>
            <w:proofErr w:type="spellEnd"/>
            <w:r w:rsidR="00DA38FA" w:rsidRPr="00EB0EBF">
              <w:rPr>
                <w:rFonts w:ascii="Times New Roman" w:hAnsi="Times New Roman" w:cs="Times New Roman"/>
                <w:color w:val="000000"/>
                <w:sz w:val="24"/>
                <w:szCs w:val="24"/>
              </w:rPr>
              <w:t xml:space="preserve"> </w:t>
            </w:r>
            <w:proofErr w:type="spellStart"/>
            <w:proofErr w:type="gramStart"/>
            <w:r w:rsidR="00DA38FA" w:rsidRPr="00EB0EBF">
              <w:rPr>
                <w:rFonts w:ascii="Times New Roman" w:hAnsi="Times New Roman" w:cs="Times New Roman"/>
                <w:color w:val="000000"/>
                <w:sz w:val="24"/>
                <w:szCs w:val="24"/>
              </w:rPr>
              <w:t>аттестаттау</w:t>
            </w:r>
            <w:proofErr w:type="spellEnd"/>
            <w:r w:rsidR="00DA38FA" w:rsidRPr="00EB0EBF">
              <w:rPr>
                <w:rFonts w:ascii="Times New Roman" w:hAnsi="Times New Roman" w:cs="Times New Roman"/>
                <w:sz w:val="24"/>
                <w:szCs w:val="24"/>
              </w:rPr>
              <w:t xml:space="preserve"> </w:t>
            </w:r>
            <w:r w:rsidRPr="00EB0EBF">
              <w:rPr>
                <w:rFonts w:ascii="Times New Roman" w:hAnsi="Times New Roman" w:cs="Times New Roman"/>
                <w:sz w:val="24"/>
                <w:szCs w:val="24"/>
              </w:rPr>
              <w:t xml:space="preserve"> 15.11.1996</w:t>
            </w:r>
            <w:proofErr w:type="gramEnd"/>
            <w:r w:rsidRPr="00EB0EBF">
              <w:rPr>
                <w:rFonts w:ascii="Times New Roman" w:hAnsi="Times New Roman" w:cs="Times New Roman"/>
                <w:sz w:val="24"/>
                <w:szCs w:val="24"/>
              </w:rPr>
              <w:t xml:space="preserve"> </w:t>
            </w:r>
            <w:r w:rsidR="00DA38FA" w:rsidRPr="00EB0EBF">
              <w:rPr>
                <w:rFonts w:ascii="Times New Roman" w:hAnsi="Times New Roman" w:cs="Times New Roman"/>
                <w:sz w:val="24"/>
                <w:szCs w:val="24"/>
                <w:lang w:val="kk-KZ"/>
              </w:rPr>
              <w:t>ж</w:t>
            </w:r>
            <w:r w:rsidRPr="00EB0EBF">
              <w:rPr>
                <w:rFonts w:ascii="Times New Roman" w:hAnsi="Times New Roman" w:cs="Times New Roman"/>
                <w:sz w:val="24"/>
                <w:szCs w:val="24"/>
              </w:rPr>
              <w:t xml:space="preserve">., </w:t>
            </w:r>
            <w:r w:rsidR="00DA38FA" w:rsidRPr="00EB0EBF">
              <w:rPr>
                <w:rFonts w:ascii="Times New Roman" w:hAnsi="Times New Roman" w:cs="Times New Roman"/>
                <w:sz w:val="24"/>
                <w:szCs w:val="24"/>
                <w:lang w:val="kk-KZ"/>
              </w:rPr>
              <w:t>хаттама</w:t>
            </w:r>
            <w:r w:rsidRPr="00EB0EBF">
              <w:rPr>
                <w:rFonts w:ascii="Times New Roman" w:hAnsi="Times New Roman" w:cs="Times New Roman"/>
                <w:sz w:val="24"/>
                <w:szCs w:val="24"/>
              </w:rPr>
              <w:t xml:space="preserve"> №24)</w:t>
            </w:r>
          </w:p>
          <w:p w:rsidR="0071478B" w:rsidRPr="00EB0EBF" w:rsidRDefault="00DA38FA" w:rsidP="005F75B7">
            <w:pPr>
              <w:jc w:val="both"/>
              <w:rPr>
                <w:rFonts w:ascii="Times New Roman" w:hAnsi="Times New Roman" w:cs="Times New Roman"/>
                <w:sz w:val="24"/>
                <w:szCs w:val="24"/>
              </w:rPr>
            </w:pPr>
            <w:r w:rsidRPr="00EB0EBF">
              <w:rPr>
                <w:rFonts w:ascii="Times New Roman" w:hAnsi="Times New Roman" w:cs="Times New Roman"/>
                <w:sz w:val="24"/>
                <w:szCs w:val="24"/>
                <w:lang w:val="kk-KZ"/>
              </w:rPr>
              <w:t xml:space="preserve">Ветеринария ғылымдарының </w:t>
            </w:r>
            <w:r w:rsidR="0012328E">
              <w:rPr>
                <w:rFonts w:ascii="Times New Roman" w:hAnsi="Times New Roman" w:cs="Times New Roman"/>
                <w:sz w:val="24"/>
                <w:szCs w:val="24"/>
                <w:lang w:val="kk-KZ"/>
              </w:rPr>
              <w:t>докторы</w:t>
            </w:r>
            <w:r w:rsidR="0071478B" w:rsidRPr="00EB0EBF">
              <w:rPr>
                <w:rFonts w:ascii="Times New Roman" w:hAnsi="Times New Roman" w:cs="Times New Roman"/>
                <w:sz w:val="24"/>
                <w:szCs w:val="24"/>
              </w:rPr>
              <w:t xml:space="preserve"> РФ,</w:t>
            </w:r>
          </w:p>
          <w:p w:rsidR="0071478B" w:rsidRPr="00EB0EBF" w:rsidRDefault="0071478B" w:rsidP="005F75B7">
            <w:pPr>
              <w:jc w:val="both"/>
              <w:rPr>
                <w:rFonts w:ascii="Times New Roman" w:hAnsi="Times New Roman" w:cs="Times New Roman"/>
                <w:color w:val="FF0000"/>
                <w:sz w:val="24"/>
                <w:szCs w:val="24"/>
              </w:rPr>
            </w:pPr>
            <w:r w:rsidRPr="00EB0EBF">
              <w:rPr>
                <w:rFonts w:ascii="Times New Roman" w:hAnsi="Times New Roman" w:cs="Times New Roman"/>
                <w:sz w:val="24"/>
                <w:szCs w:val="24"/>
              </w:rPr>
              <w:t>0</w:t>
            </w:r>
            <w:r w:rsidR="00B32629" w:rsidRPr="00EB0EBF">
              <w:rPr>
                <w:rFonts w:ascii="Times New Roman" w:hAnsi="Times New Roman" w:cs="Times New Roman"/>
                <w:sz w:val="24"/>
                <w:szCs w:val="24"/>
              </w:rPr>
              <w:t>1</w:t>
            </w:r>
            <w:r w:rsidRPr="00EB0EBF">
              <w:rPr>
                <w:rFonts w:ascii="Times New Roman" w:hAnsi="Times New Roman" w:cs="Times New Roman"/>
                <w:sz w:val="24"/>
                <w:szCs w:val="24"/>
              </w:rPr>
              <w:t>.0</w:t>
            </w:r>
            <w:r w:rsidR="00B32629" w:rsidRPr="00EB0EBF">
              <w:rPr>
                <w:rFonts w:ascii="Times New Roman" w:hAnsi="Times New Roman" w:cs="Times New Roman"/>
                <w:sz w:val="24"/>
                <w:szCs w:val="24"/>
              </w:rPr>
              <w:t>7</w:t>
            </w:r>
            <w:r w:rsidRPr="00EB0EBF">
              <w:rPr>
                <w:rFonts w:ascii="Times New Roman" w:hAnsi="Times New Roman" w:cs="Times New Roman"/>
                <w:sz w:val="24"/>
                <w:szCs w:val="24"/>
              </w:rPr>
              <w:t xml:space="preserve">.2011 </w:t>
            </w:r>
            <w:r w:rsidR="00DA38FA" w:rsidRPr="00EB0EBF">
              <w:rPr>
                <w:rFonts w:ascii="Times New Roman" w:hAnsi="Times New Roman" w:cs="Times New Roman"/>
                <w:sz w:val="24"/>
                <w:szCs w:val="24"/>
                <w:lang w:val="kk-KZ"/>
              </w:rPr>
              <w:t>ж</w:t>
            </w:r>
            <w:r w:rsidRPr="00EB0EBF">
              <w:rPr>
                <w:rFonts w:ascii="Times New Roman" w:hAnsi="Times New Roman" w:cs="Times New Roman"/>
                <w:sz w:val="24"/>
                <w:szCs w:val="24"/>
              </w:rPr>
              <w:t>.</w:t>
            </w:r>
            <w:r w:rsidR="00B32629" w:rsidRPr="00EB0EBF">
              <w:rPr>
                <w:rFonts w:ascii="Times New Roman" w:hAnsi="Times New Roman" w:cs="Times New Roman"/>
                <w:sz w:val="24"/>
                <w:szCs w:val="24"/>
              </w:rPr>
              <w:t xml:space="preserve">, </w:t>
            </w:r>
            <w:r w:rsidR="00DA38FA" w:rsidRPr="00EB0EBF">
              <w:rPr>
                <w:rFonts w:ascii="Times New Roman" w:hAnsi="Times New Roman" w:cs="Times New Roman"/>
                <w:sz w:val="24"/>
                <w:szCs w:val="24"/>
                <w:lang w:val="kk-KZ"/>
              </w:rPr>
              <w:t>хаттама</w:t>
            </w:r>
            <w:r w:rsidR="00B32629" w:rsidRPr="00EB0EBF">
              <w:rPr>
                <w:rFonts w:ascii="Times New Roman" w:hAnsi="Times New Roman" w:cs="Times New Roman"/>
                <w:sz w:val="24"/>
                <w:szCs w:val="24"/>
              </w:rPr>
              <w:t xml:space="preserve"> №29д/56</w:t>
            </w:r>
          </w:p>
          <w:p w:rsidR="0071478B" w:rsidRPr="00EB0EBF" w:rsidRDefault="0071478B" w:rsidP="005F75B7">
            <w:pPr>
              <w:jc w:val="both"/>
              <w:rPr>
                <w:rFonts w:ascii="Times New Roman" w:hAnsi="Times New Roman" w:cs="Times New Roman"/>
                <w:sz w:val="24"/>
                <w:szCs w:val="24"/>
              </w:rPr>
            </w:pPr>
          </w:p>
        </w:tc>
      </w:tr>
      <w:tr w:rsidR="00F62DAE" w:rsidRPr="00EB0EBF" w:rsidTr="00EB0EBF">
        <w:tc>
          <w:tcPr>
            <w:tcW w:w="675" w:type="dxa"/>
          </w:tcPr>
          <w:p w:rsidR="00F62DAE" w:rsidRPr="00EB0EBF" w:rsidRDefault="00D144D5" w:rsidP="00F62DAE">
            <w:pPr>
              <w:jc w:val="center"/>
              <w:rPr>
                <w:rFonts w:ascii="Times New Roman" w:hAnsi="Times New Roman" w:cs="Times New Roman"/>
                <w:sz w:val="24"/>
                <w:szCs w:val="24"/>
              </w:rPr>
            </w:pPr>
            <w:r w:rsidRPr="00EB0EBF">
              <w:rPr>
                <w:rFonts w:ascii="Times New Roman" w:hAnsi="Times New Roman" w:cs="Times New Roman"/>
                <w:sz w:val="24"/>
                <w:szCs w:val="24"/>
              </w:rPr>
              <w:t>3</w:t>
            </w:r>
          </w:p>
        </w:tc>
        <w:tc>
          <w:tcPr>
            <w:tcW w:w="3969" w:type="dxa"/>
            <w:gridSpan w:val="2"/>
          </w:tcPr>
          <w:p w:rsidR="00F62DAE" w:rsidRPr="00EB0EBF" w:rsidRDefault="00DA38FA" w:rsidP="005F75B7">
            <w:pPr>
              <w:jc w:val="both"/>
              <w:rPr>
                <w:rFonts w:ascii="Times New Roman" w:hAnsi="Times New Roman" w:cs="Times New Roman"/>
                <w:sz w:val="24"/>
                <w:szCs w:val="24"/>
              </w:rPr>
            </w:pPr>
            <w:proofErr w:type="spellStart"/>
            <w:r w:rsidRPr="00EB0EBF">
              <w:rPr>
                <w:rFonts w:ascii="Times New Roman" w:hAnsi="Times New Roman" w:cs="Times New Roman"/>
                <w:color w:val="000000"/>
                <w:sz w:val="24"/>
                <w:szCs w:val="24"/>
              </w:rPr>
              <w:t>Ғылыми</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атағы</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берілген</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күні</w:t>
            </w:r>
            <w:proofErr w:type="spellEnd"/>
          </w:p>
        </w:tc>
        <w:tc>
          <w:tcPr>
            <w:tcW w:w="4701" w:type="dxa"/>
            <w:gridSpan w:val="2"/>
          </w:tcPr>
          <w:p w:rsidR="00F62DAE" w:rsidRPr="00EB0EBF" w:rsidRDefault="00DA38FA" w:rsidP="007F2951">
            <w:pPr>
              <w:rPr>
                <w:rFonts w:ascii="Times New Roman" w:hAnsi="Times New Roman" w:cs="Times New Roman"/>
                <w:sz w:val="24"/>
                <w:szCs w:val="24"/>
                <w:lang w:val="kk-KZ"/>
              </w:rPr>
            </w:pPr>
            <w:r w:rsidRPr="00EB0EBF">
              <w:rPr>
                <w:rFonts w:ascii="Times New Roman" w:hAnsi="Times New Roman" w:cs="Times New Roman"/>
                <w:sz w:val="24"/>
                <w:szCs w:val="24"/>
                <w:lang w:val="kk-KZ"/>
              </w:rPr>
              <w:t>жоқ</w:t>
            </w:r>
          </w:p>
        </w:tc>
      </w:tr>
      <w:tr w:rsidR="00F62DAE" w:rsidRPr="00EB0EBF" w:rsidTr="00EB0EBF">
        <w:tc>
          <w:tcPr>
            <w:tcW w:w="675" w:type="dxa"/>
          </w:tcPr>
          <w:p w:rsidR="00F62DAE" w:rsidRPr="00EB0EBF" w:rsidRDefault="00D144D5" w:rsidP="00F62DAE">
            <w:pPr>
              <w:jc w:val="center"/>
              <w:rPr>
                <w:rFonts w:ascii="Times New Roman" w:hAnsi="Times New Roman" w:cs="Times New Roman"/>
                <w:sz w:val="24"/>
                <w:szCs w:val="24"/>
              </w:rPr>
            </w:pPr>
            <w:r w:rsidRPr="00EB0EBF">
              <w:rPr>
                <w:rFonts w:ascii="Times New Roman" w:hAnsi="Times New Roman" w:cs="Times New Roman"/>
                <w:sz w:val="24"/>
                <w:szCs w:val="24"/>
              </w:rPr>
              <w:t>4</w:t>
            </w:r>
          </w:p>
        </w:tc>
        <w:tc>
          <w:tcPr>
            <w:tcW w:w="3969" w:type="dxa"/>
            <w:gridSpan w:val="2"/>
          </w:tcPr>
          <w:p w:rsidR="00F62DAE" w:rsidRPr="00EB0EBF" w:rsidRDefault="00EB0EBF" w:rsidP="005F75B7">
            <w:pPr>
              <w:jc w:val="both"/>
              <w:rPr>
                <w:rFonts w:ascii="Times New Roman" w:hAnsi="Times New Roman" w:cs="Times New Roman"/>
                <w:sz w:val="24"/>
                <w:szCs w:val="24"/>
              </w:rPr>
            </w:pPr>
            <w:proofErr w:type="spellStart"/>
            <w:r>
              <w:rPr>
                <w:rFonts w:ascii="Times New Roman" w:hAnsi="Times New Roman" w:cs="Times New Roman"/>
                <w:color w:val="000000"/>
                <w:sz w:val="24"/>
                <w:szCs w:val="24"/>
              </w:rPr>
              <w:t>Құрмет</w:t>
            </w:r>
            <w:proofErr w:type="spellEnd"/>
            <w:r w:rsidR="00A24D13" w:rsidRPr="00EB0EBF">
              <w:rPr>
                <w:rFonts w:ascii="Times New Roman" w:hAnsi="Times New Roman" w:cs="Times New Roman"/>
                <w:color w:val="000000"/>
                <w:sz w:val="24"/>
                <w:szCs w:val="24"/>
              </w:rPr>
              <w:t xml:space="preserve"> </w:t>
            </w:r>
            <w:proofErr w:type="spellStart"/>
            <w:r w:rsidR="00A24D13" w:rsidRPr="00EB0EBF">
              <w:rPr>
                <w:rFonts w:ascii="Times New Roman" w:hAnsi="Times New Roman" w:cs="Times New Roman"/>
                <w:color w:val="000000"/>
                <w:sz w:val="24"/>
                <w:szCs w:val="24"/>
              </w:rPr>
              <w:t>атағы</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берілген</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күні</w:t>
            </w:r>
            <w:proofErr w:type="spellEnd"/>
          </w:p>
        </w:tc>
        <w:tc>
          <w:tcPr>
            <w:tcW w:w="4701" w:type="dxa"/>
            <w:gridSpan w:val="2"/>
          </w:tcPr>
          <w:p w:rsidR="00F62DAE" w:rsidRPr="00EB0EBF" w:rsidRDefault="00DA38FA" w:rsidP="007F2951">
            <w:pPr>
              <w:rPr>
                <w:rFonts w:ascii="Times New Roman" w:hAnsi="Times New Roman" w:cs="Times New Roman"/>
                <w:sz w:val="24"/>
                <w:szCs w:val="24"/>
                <w:lang w:val="kk-KZ"/>
              </w:rPr>
            </w:pPr>
            <w:r w:rsidRPr="00EB0EBF">
              <w:rPr>
                <w:rFonts w:ascii="Times New Roman" w:hAnsi="Times New Roman" w:cs="Times New Roman"/>
                <w:sz w:val="24"/>
                <w:szCs w:val="24"/>
                <w:lang w:val="kk-KZ"/>
              </w:rPr>
              <w:t>жоқ</w:t>
            </w:r>
          </w:p>
        </w:tc>
      </w:tr>
      <w:tr w:rsidR="00F62DAE" w:rsidRPr="00EB0EBF" w:rsidTr="00EB0EBF">
        <w:tc>
          <w:tcPr>
            <w:tcW w:w="675" w:type="dxa"/>
          </w:tcPr>
          <w:p w:rsidR="00F62DAE" w:rsidRPr="00EB0EBF" w:rsidRDefault="00D144D5" w:rsidP="00F62DAE">
            <w:pPr>
              <w:jc w:val="center"/>
              <w:rPr>
                <w:rFonts w:ascii="Times New Roman" w:hAnsi="Times New Roman" w:cs="Times New Roman"/>
                <w:sz w:val="24"/>
                <w:szCs w:val="24"/>
              </w:rPr>
            </w:pPr>
            <w:r w:rsidRPr="00EB0EBF">
              <w:rPr>
                <w:rFonts w:ascii="Times New Roman" w:hAnsi="Times New Roman" w:cs="Times New Roman"/>
                <w:sz w:val="24"/>
                <w:szCs w:val="24"/>
              </w:rPr>
              <w:t>5</w:t>
            </w:r>
          </w:p>
        </w:tc>
        <w:tc>
          <w:tcPr>
            <w:tcW w:w="3969" w:type="dxa"/>
            <w:gridSpan w:val="2"/>
          </w:tcPr>
          <w:p w:rsidR="00F62DAE" w:rsidRPr="00EB0EBF" w:rsidRDefault="00DA38FA" w:rsidP="005F75B7">
            <w:pPr>
              <w:jc w:val="both"/>
              <w:rPr>
                <w:rFonts w:ascii="Times New Roman" w:hAnsi="Times New Roman" w:cs="Times New Roman"/>
                <w:sz w:val="24"/>
                <w:szCs w:val="24"/>
              </w:rPr>
            </w:pPr>
            <w:proofErr w:type="spellStart"/>
            <w:r w:rsidRPr="00EB0EBF">
              <w:rPr>
                <w:rFonts w:ascii="Times New Roman" w:hAnsi="Times New Roman" w:cs="Times New Roman"/>
                <w:color w:val="000000"/>
                <w:sz w:val="24"/>
                <w:szCs w:val="24"/>
              </w:rPr>
              <w:t>Лауазымы</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лауазымға</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тағайындау</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туралы</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бұйрықтың</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күні</w:t>
            </w:r>
            <w:proofErr w:type="spellEnd"/>
            <w:r w:rsidRPr="00EB0EBF">
              <w:rPr>
                <w:rFonts w:ascii="Times New Roman" w:hAnsi="Times New Roman" w:cs="Times New Roman"/>
                <w:color w:val="000000"/>
                <w:sz w:val="24"/>
                <w:szCs w:val="24"/>
              </w:rPr>
              <w:t xml:space="preserve"> мен </w:t>
            </w:r>
            <w:proofErr w:type="spellStart"/>
            <w:r w:rsidRPr="00EB0EBF">
              <w:rPr>
                <w:rFonts w:ascii="Times New Roman" w:hAnsi="Times New Roman" w:cs="Times New Roman"/>
                <w:color w:val="000000"/>
                <w:sz w:val="24"/>
                <w:szCs w:val="24"/>
              </w:rPr>
              <w:t>нөмірі</w:t>
            </w:r>
            <w:proofErr w:type="spellEnd"/>
            <w:r w:rsidRPr="00EB0EBF">
              <w:rPr>
                <w:rFonts w:ascii="Times New Roman" w:hAnsi="Times New Roman" w:cs="Times New Roman"/>
                <w:color w:val="000000"/>
                <w:sz w:val="24"/>
                <w:szCs w:val="24"/>
              </w:rPr>
              <w:t>)</w:t>
            </w:r>
          </w:p>
        </w:tc>
        <w:tc>
          <w:tcPr>
            <w:tcW w:w="4701" w:type="dxa"/>
            <w:gridSpan w:val="2"/>
          </w:tcPr>
          <w:p w:rsidR="00A24D13" w:rsidRPr="00EB0EBF" w:rsidRDefault="00DA38FA" w:rsidP="00DA38FA">
            <w:pPr>
              <w:jc w:val="both"/>
              <w:rPr>
                <w:rFonts w:ascii="Times New Roman" w:hAnsi="Times New Roman" w:cs="Times New Roman"/>
                <w:sz w:val="24"/>
                <w:szCs w:val="24"/>
              </w:rPr>
            </w:pPr>
            <w:r w:rsidRPr="00EB0EBF">
              <w:rPr>
                <w:rFonts w:ascii="Times New Roman" w:hAnsi="Times New Roman" w:cs="Times New Roman"/>
                <w:sz w:val="24"/>
                <w:szCs w:val="24"/>
                <w:lang w:val="kk-KZ"/>
              </w:rPr>
              <w:t>БҚИТУ</w:t>
            </w:r>
            <w:r w:rsidR="00A24D13" w:rsidRPr="00EB0EBF">
              <w:rPr>
                <w:rFonts w:ascii="Times New Roman" w:hAnsi="Times New Roman" w:cs="Times New Roman"/>
                <w:sz w:val="24"/>
                <w:szCs w:val="24"/>
                <w:lang w:val="kk-KZ"/>
              </w:rPr>
              <w:t>,</w:t>
            </w:r>
            <w:r w:rsidRPr="00EB0EBF">
              <w:rPr>
                <w:rFonts w:ascii="Times New Roman" w:hAnsi="Times New Roman" w:cs="Times New Roman"/>
                <w:sz w:val="24"/>
                <w:szCs w:val="24"/>
                <w:lang w:val="kk-KZ"/>
              </w:rPr>
              <w:t xml:space="preserve"> ветерина</w:t>
            </w:r>
            <w:r w:rsidR="005C384C">
              <w:rPr>
                <w:rFonts w:ascii="Times New Roman" w:hAnsi="Times New Roman" w:cs="Times New Roman"/>
                <w:sz w:val="24"/>
                <w:szCs w:val="24"/>
                <w:lang w:val="kk-KZ"/>
              </w:rPr>
              <w:t>рия және техносфералық қауіпсіз</w:t>
            </w:r>
            <w:r w:rsidRPr="00EB0EBF">
              <w:rPr>
                <w:rFonts w:ascii="Times New Roman" w:hAnsi="Times New Roman" w:cs="Times New Roman"/>
                <w:sz w:val="24"/>
                <w:szCs w:val="24"/>
                <w:lang w:val="kk-KZ"/>
              </w:rPr>
              <w:t>д</w:t>
            </w:r>
            <w:r w:rsidR="005C384C">
              <w:rPr>
                <w:rFonts w:ascii="Times New Roman" w:hAnsi="Times New Roman" w:cs="Times New Roman"/>
                <w:sz w:val="24"/>
                <w:szCs w:val="24"/>
                <w:lang w:val="kk-KZ"/>
              </w:rPr>
              <w:t>і</w:t>
            </w:r>
            <w:r w:rsidRPr="00EB0EBF">
              <w:rPr>
                <w:rFonts w:ascii="Times New Roman" w:hAnsi="Times New Roman" w:cs="Times New Roman"/>
                <w:sz w:val="24"/>
                <w:szCs w:val="24"/>
                <w:lang w:val="kk-KZ"/>
              </w:rPr>
              <w:t>к кафедрасының профессоры</w:t>
            </w:r>
            <w:r w:rsidR="00F3172C" w:rsidRPr="00EB0EBF">
              <w:rPr>
                <w:rFonts w:ascii="Times New Roman" w:hAnsi="Times New Roman" w:cs="Times New Roman"/>
                <w:sz w:val="24"/>
                <w:szCs w:val="24"/>
              </w:rPr>
              <w:t xml:space="preserve"> </w:t>
            </w:r>
          </w:p>
          <w:p w:rsidR="00F62DAE" w:rsidRPr="00EB0EBF" w:rsidRDefault="00DA38FA" w:rsidP="00DA38FA">
            <w:pPr>
              <w:jc w:val="both"/>
              <w:rPr>
                <w:rFonts w:ascii="Times New Roman" w:hAnsi="Times New Roman" w:cs="Times New Roman"/>
                <w:sz w:val="24"/>
                <w:szCs w:val="24"/>
              </w:rPr>
            </w:pPr>
            <w:r w:rsidRPr="00EB0EBF">
              <w:rPr>
                <w:rFonts w:ascii="Times New Roman" w:hAnsi="Times New Roman" w:cs="Times New Roman"/>
                <w:sz w:val="24"/>
                <w:szCs w:val="24"/>
                <w:lang w:val="kk-KZ"/>
              </w:rPr>
              <w:t>бұйрық</w:t>
            </w:r>
            <w:r w:rsidR="00F3172C" w:rsidRPr="00EB0EBF">
              <w:rPr>
                <w:rFonts w:ascii="Times New Roman" w:hAnsi="Times New Roman" w:cs="Times New Roman"/>
                <w:sz w:val="24"/>
                <w:szCs w:val="24"/>
              </w:rPr>
              <w:t xml:space="preserve"> №</w:t>
            </w:r>
            <w:r w:rsidR="00A3268E" w:rsidRPr="00EB0EBF">
              <w:rPr>
                <w:rFonts w:ascii="Times New Roman" w:hAnsi="Times New Roman" w:cs="Times New Roman"/>
                <w:sz w:val="24"/>
                <w:szCs w:val="24"/>
              </w:rPr>
              <w:t>178/2</w:t>
            </w:r>
            <w:r w:rsidR="00935EAB" w:rsidRPr="00EB0EBF">
              <w:rPr>
                <w:rFonts w:ascii="Times New Roman" w:hAnsi="Times New Roman" w:cs="Times New Roman"/>
                <w:sz w:val="24"/>
                <w:szCs w:val="24"/>
              </w:rPr>
              <w:t xml:space="preserve"> </w:t>
            </w:r>
            <w:r w:rsidR="00F3172C" w:rsidRPr="00EB0EBF">
              <w:rPr>
                <w:rFonts w:ascii="Times New Roman" w:hAnsi="Times New Roman" w:cs="Times New Roman"/>
                <w:sz w:val="24"/>
                <w:szCs w:val="24"/>
              </w:rPr>
              <w:t xml:space="preserve"> </w:t>
            </w:r>
            <w:r w:rsidR="00935EAB" w:rsidRPr="00EB0EBF">
              <w:rPr>
                <w:rFonts w:ascii="Times New Roman" w:hAnsi="Times New Roman" w:cs="Times New Roman"/>
                <w:sz w:val="24"/>
                <w:szCs w:val="24"/>
              </w:rPr>
              <w:t>0</w:t>
            </w:r>
            <w:r w:rsidR="00A3268E" w:rsidRPr="00EB0EBF">
              <w:rPr>
                <w:rFonts w:ascii="Times New Roman" w:hAnsi="Times New Roman" w:cs="Times New Roman"/>
                <w:sz w:val="24"/>
                <w:szCs w:val="24"/>
              </w:rPr>
              <w:t>2</w:t>
            </w:r>
            <w:r w:rsidR="00935EAB" w:rsidRPr="00EB0EBF">
              <w:rPr>
                <w:rFonts w:ascii="Times New Roman" w:hAnsi="Times New Roman" w:cs="Times New Roman"/>
                <w:sz w:val="24"/>
                <w:szCs w:val="24"/>
              </w:rPr>
              <w:t>.</w:t>
            </w:r>
            <w:r w:rsidR="00A3268E" w:rsidRPr="00EB0EBF">
              <w:rPr>
                <w:rFonts w:ascii="Times New Roman" w:hAnsi="Times New Roman" w:cs="Times New Roman"/>
                <w:sz w:val="24"/>
                <w:szCs w:val="24"/>
              </w:rPr>
              <w:t>12</w:t>
            </w:r>
            <w:r w:rsidR="00935EAB" w:rsidRPr="00EB0EBF">
              <w:rPr>
                <w:rFonts w:ascii="Times New Roman" w:hAnsi="Times New Roman" w:cs="Times New Roman"/>
                <w:sz w:val="24"/>
                <w:szCs w:val="24"/>
              </w:rPr>
              <w:t>.201</w:t>
            </w:r>
            <w:r w:rsidR="00A3268E" w:rsidRPr="00EB0EBF">
              <w:rPr>
                <w:rFonts w:ascii="Times New Roman" w:hAnsi="Times New Roman" w:cs="Times New Roman"/>
                <w:sz w:val="24"/>
                <w:szCs w:val="24"/>
              </w:rPr>
              <w:t>1</w:t>
            </w:r>
            <w:r w:rsidRPr="00EB0EBF">
              <w:rPr>
                <w:rFonts w:ascii="Times New Roman" w:hAnsi="Times New Roman" w:cs="Times New Roman"/>
                <w:sz w:val="24"/>
                <w:szCs w:val="24"/>
                <w:lang w:val="kk-KZ"/>
              </w:rPr>
              <w:t>ж</w:t>
            </w:r>
            <w:r w:rsidR="00935EAB" w:rsidRPr="00EB0EBF">
              <w:rPr>
                <w:rFonts w:ascii="Times New Roman" w:hAnsi="Times New Roman" w:cs="Times New Roman"/>
                <w:sz w:val="24"/>
                <w:szCs w:val="24"/>
              </w:rPr>
              <w:t>.</w:t>
            </w:r>
          </w:p>
        </w:tc>
      </w:tr>
      <w:tr w:rsidR="00F62DAE" w:rsidRPr="00EB0EBF" w:rsidTr="00EB0EBF">
        <w:tc>
          <w:tcPr>
            <w:tcW w:w="675" w:type="dxa"/>
          </w:tcPr>
          <w:p w:rsidR="00F62DAE" w:rsidRPr="00EB0EBF" w:rsidRDefault="00D144D5" w:rsidP="00F62DAE">
            <w:pPr>
              <w:jc w:val="center"/>
              <w:rPr>
                <w:rFonts w:ascii="Times New Roman" w:hAnsi="Times New Roman" w:cs="Times New Roman"/>
                <w:sz w:val="24"/>
                <w:szCs w:val="24"/>
              </w:rPr>
            </w:pPr>
            <w:r w:rsidRPr="00EB0EBF">
              <w:rPr>
                <w:rFonts w:ascii="Times New Roman" w:hAnsi="Times New Roman" w:cs="Times New Roman"/>
                <w:sz w:val="24"/>
                <w:szCs w:val="24"/>
              </w:rPr>
              <w:t>6</w:t>
            </w:r>
          </w:p>
        </w:tc>
        <w:tc>
          <w:tcPr>
            <w:tcW w:w="3969" w:type="dxa"/>
            <w:gridSpan w:val="2"/>
          </w:tcPr>
          <w:p w:rsidR="00F62DAE" w:rsidRPr="00EB0EBF" w:rsidRDefault="00DA38FA" w:rsidP="005F75B7">
            <w:pPr>
              <w:jc w:val="both"/>
              <w:rPr>
                <w:rFonts w:ascii="Times New Roman" w:hAnsi="Times New Roman" w:cs="Times New Roman"/>
                <w:sz w:val="24"/>
                <w:szCs w:val="24"/>
              </w:rPr>
            </w:pPr>
            <w:proofErr w:type="spellStart"/>
            <w:r w:rsidRPr="00EB0EBF">
              <w:rPr>
                <w:rFonts w:ascii="Times New Roman" w:hAnsi="Times New Roman" w:cs="Times New Roman"/>
                <w:color w:val="000000"/>
                <w:sz w:val="24"/>
                <w:szCs w:val="24"/>
              </w:rPr>
              <w:t>Ғылыми</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ғылыми-педагогикалық</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қызмет</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өтілі</w:t>
            </w:r>
            <w:proofErr w:type="spellEnd"/>
          </w:p>
        </w:tc>
        <w:tc>
          <w:tcPr>
            <w:tcW w:w="4701" w:type="dxa"/>
            <w:gridSpan w:val="2"/>
          </w:tcPr>
          <w:p w:rsidR="00F62DAE" w:rsidRPr="00EB0EBF" w:rsidRDefault="00DA38FA" w:rsidP="005F75B7">
            <w:pPr>
              <w:jc w:val="both"/>
              <w:rPr>
                <w:rFonts w:ascii="Times New Roman" w:hAnsi="Times New Roman" w:cs="Times New Roman"/>
                <w:sz w:val="24"/>
                <w:szCs w:val="24"/>
              </w:rPr>
            </w:pPr>
            <w:proofErr w:type="spellStart"/>
            <w:r w:rsidRPr="00EB0EBF">
              <w:rPr>
                <w:rFonts w:ascii="Times New Roman" w:hAnsi="Times New Roman" w:cs="Times New Roman"/>
                <w:color w:val="000000"/>
                <w:sz w:val="24"/>
                <w:szCs w:val="24"/>
              </w:rPr>
              <w:t>Барлығы</w:t>
            </w:r>
            <w:proofErr w:type="spellEnd"/>
            <w:r w:rsidRPr="00EB0EBF">
              <w:rPr>
                <w:rFonts w:ascii="Times New Roman" w:hAnsi="Times New Roman" w:cs="Times New Roman"/>
                <w:color w:val="000000"/>
                <w:sz w:val="24"/>
                <w:szCs w:val="24"/>
              </w:rPr>
              <w:t xml:space="preserve"> 28 </w:t>
            </w:r>
            <w:proofErr w:type="spellStart"/>
            <w:r w:rsidRPr="00EB0EBF">
              <w:rPr>
                <w:rFonts w:ascii="Times New Roman" w:hAnsi="Times New Roman" w:cs="Times New Roman"/>
                <w:color w:val="000000"/>
                <w:sz w:val="24"/>
                <w:szCs w:val="24"/>
              </w:rPr>
              <w:t>жыл</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оның</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ішінде</w:t>
            </w:r>
            <w:proofErr w:type="spellEnd"/>
            <w:r w:rsidRPr="00EB0EBF">
              <w:rPr>
                <w:rFonts w:ascii="Times New Roman" w:hAnsi="Times New Roman" w:cs="Times New Roman"/>
                <w:color w:val="000000"/>
                <w:sz w:val="24"/>
                <w:szCs w:val="24"/>
              </w:rPr>
              <w:t xml:space="preserve"> кафедра профессоры </w:t>
            </w:r>
            <w:proofErr w:type="spellStart"/>
            <w:r w:rsidRPr="00EB0EBF">
              <w:rPr>
                <w:rFonts w:ascii="Times New Roman" w:hAnsi="Times New Roman" w:cs="Times New Roman"/>
                <w:color w:val="000000"/>
                <w:sz w:val="24"/>
                <w:szCs w:val="24"/>
              </w:rPr>
              <w:t>лауазымында</w:t>
            </w:r>
            <w:proofErr w:type="spellEnd"/>
            <w:r w:rsidR="00A24D13" w:rsidRPr="00EB0EBF">
              <w:rPr>
                <w:rFonts w:ascii="Times New Roman" w:hAnsi="Times New Roman" w:cs="Times New Roman"/>
                <w:color w:val="000000"/>
                <w:sz w:val="24"/>
                <w:szCs w:val="24"/>
                <w:lang w:val="kk-KZ"/>
              </w:rPr>
              <w:t xml:space="preserve"> </w:t>
            </w:r>
            <w:r w:rsidRPr="00EB0EBF">
              <w:rPr>
                <w:rFonts w:ascii="Times New Roman" w:hAnsi="Times New Roman" w:cs="Times New Roman"/>
                <w:color w:val="000000"/>
                <w:sz w:val="24"/>
                <w:szCs w:val="24"/>
              </w:rPr>
              <w:t xml:space="preserve">-13 </w:t>
            </w:r>
            <w:proofErr w:type="spellStart"/>
            <w:r w:rsidRPr="00EB0EBF">
              <w:rPr>
                <w:rFonts w:ascii="Times New Roman" w:hAnsi="Times New Roman" w:cs="Times New Roman"/>
                <w:color w:val="000000"/>
                <w:sz w:val="24"/>
                <w:szCs w:val="24"/>
              </w:rPr>
              <w:t>жыл</w:t>
            </w:r>
            <w:proofErr w:type="spellEnd"/>
            <w:r w:rsidRPr="00EB0EBF">
              <w:rPr>
                <w:rFonts w:ascii="Times New Roman" w:hAnsi="Times New Roman" w:cs="Times New Roman"/>
                <w:color w:val="000000"/>
                <w:sz w:val="24"/>
                <w:szCs w:val="24"/>
              </w:rPr>
              <w:t>.</w:t>
            </w:r>
          </w:p>
        </w:tc>
      </w:tr>
      <w:tr w:rsidR="00F62DAE" w:rsidRPr="00EB0EBF" w:rsidTr="00EB0EBF">
        <w:tc>
          <w:tcPr>
            <w:tcW w:w="675" w:type="dxa"/>
          </w:tcPr>
          <w:p w:rsidR="00F62DAE" w:rsidRPr="00EB0EBF" w:rsidRDefault="00D144D5" w:rsidP="00F62DAE">
            <w:pPr>
              <w:jc w:val="center"/>
              <w:rPr>
                <w:rFonts w:ascii="Times New Roman" w:hAnsi="Times New Roman" w:cs="Times New Roman"/>
                <w:sz w:val="24"/>
                <w:szCs w:val="24"/>
              </w:rPr>
            </w:pPr>
            <w:r w:rsidRPr="00EB0EBF">
              <w:rPr>
                <w:rFonts w:ascii="Times New Roman" w:hAnsi="Times New Roman" w:cs="Times New Roman"/>
                <w:sz w:val="24"/>
                <w:szCs w:val="24"/>
              </w:rPr>
              <w:t>7</w:t>
            </w:r>
          </w:p>
        </w:tc>
        <w:tc>
          <w:tcPr>
            <w:tcW w:w="3969" w:type="dxa"/>
            <w:gridSpan w:val="2"/>
          </w:tcPr>
          <w:p w:rsidR="00F62DAE" w:rsidRPr="00EB0EBF" w:rsidRDefault="00713C94" w:rsidP="005F75B7">
            <w:pPr>
              <w:jc w:val="both"/>
              <w:rPr>
                <w:rFonts w:ascii="Times New Roman" w:hAnsi="Times New Roman" w:cs="Times New Roman"/>
                <w:sz w:val="24"/>
                <w:szCs w:val="24"/>
              </w:rPr>
            </w:pPr>
            <w:proofErr w:type="spellStart"/>
            <w:r w:rsidRPr="00EB0EBF">
              <w:rPr>
                <w:rFonts w:ascii="Times New Roman" w:hAnsi="Times New Roman" w:cs="Times New Roman"/>
                <w:color w:val="000000"/>
                <w:sz w:val="24"/>
                <w:szCs w:val="24"/>
              </w:rPr>
              <w:t>Диссертацияны</w:t>
            </w:r>
            <w:proofErr w:type="spellEnd"/>
            <w:r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қорғағаннан</w:t>
            </w:r>
            <w:proofErr w:type="spellEnd"/>
            <w:r w:rsidR="00DA38FA" w:rsidRPr="00EB0EBF">
              <w:rPr>
                <w:rFonts w:ascii="Times New Roman" w:hAnsi="Times New Roman" w:cs="Times New Roman"/>
                <w:color w:val="000000"/>
                <w:sz w:val="24"/>
                <w:szCs w:val="24"/>
              </w:rPr>
              <w:t>/</w:t>
            </w:r>
            <w:proofErr w:type="spellStart"/>
            <w:r w:rsidR="00DA38FA" w:rsidRPr="00EB0EBF">
              <w:rPr>
                <w:rFonts w:ascii="Times New Roman" w:hAnsi="Times New Roman" w:cs="Times New Roman"/>
                <w:color w:val="000000"/>
                <w:sz w:val="24"/>
                <w:szCs w:val="24"/>
              </w:rPr>
              <w:t>қауымдастырылған</w:t>
            </w:r>
            <w:proofErr w:type="spellEnd"/>
            <w:r w:rsidR="00DA38FA" w:rsidRPr="00EB0EBF">
              <w:rPr>
                <w:rFonts w:ascii="Times New Roman" w:hAnsi="Times New Roman" w:cs="Times New Roman"/>
                <w:color w:val="000000"/>
                <w:sz w:val="24"/>
                <w:szCs w:val="24"/>
              </w:rPr>
              <w:t xml:space="preserve"> профессор (доцент)</w:t>
            </w:r>
            <w:r w:rsidR="00DA38FA" w:rsidRPr="00EB0EBF">
              <w:rPr>
                <w:rFonts w:ascii="Times New Roman" w:hAnsi="Times New Roman" w:cs="Times New Roman"/>
                <w:color w:val="000000"/>
                <w:sz w:val="24"/>
                <w:szCs w:val="24"/>
                <w:lang w:val="kk-KZ"/>
              </w:rPr>
              <w:t xml:space="preserve"> </w:t>
            </w:r>
            <w:proofErr w:type="spellStart"/>
            <w:r w:rsidR="00DA38FA" w:rsidRPr="00EB0EBF">
              <w:rPr>
                <w:rFonts w:ascii="Times New Roman" w:hAnsi="Times New Roman" w:cs="Times New Roman"/>
                <w:color w:val="000000"/>
                <w:sz w:val="24"/>
                <w:szCs w:val="24"/>
              </w:rPr>
              <w:t>ғылыми</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атағын</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алғаннан</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кейінгі</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ғылыми</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мақалалар</w:t>
            </w:r>
            <w:proofErr w:type="spellEnd"/>
            <w:r w:rsidR="00DA38FA" w:rsidRPr="00EB0EBF">
              <w:rPr>
                <w:rFonts w:ascii="Times New Roman" w:hAnsi="Times New Roman" w:cs="Times New Roman"/>
                <w:color w:val="000000"/>
                <w:sz w:val="24"/>
                <w:szCs w:val="24"/>
              </w:rPr>
              <w:t xml:space="preserve"> саны</w:t>
            </w:r>
          </w:p>
        </w:tc>
        <w:tc>
          <w:tcPr>
            <w:tcW w:w="4701" w:type="dxa"/>
            <w:gridSpan w:val="2"/>
          </w:tcPr>
          <w:p w:rsidR="00DA38FA" w:rsidRPr="00EB0EBF" w:rsidRDefault="00713C94" w:rsidP="00525A30">
            <w:pPr>
              <w:jc w:val="both"/>
              <w:rPr>
                <w:rFonts w:ascii="Times New Roman" w:hAnsi="Times New Roman" w:cs="Times New Roman"/>
                <w:color w:val="000000"/>
                <w:sz w:val="24"/>
                <w:szCs w:val="24"/>
              </w:rPr>
            </w:pPr>
            <w:r w:rsidRPr="00EB0EBF">
              <w:rPr>
                <w:rFonts w:ascii="Times New Roman" w:hAnsi="Times New Roman" w:cs="Times New Roman"/>
                <w:sz w:val="24"/>
                <w:szCs w:val="24"/>
                <w:lang w:val="kk-KZ"/>
              </w:rPr>
              <w:t>40300 – Ветеринария ғылыми бағытта диссертация қорғағаннан кейін жарияланған ғылыми мақалалардың жалпы саны</w:t>
            </w:r>
            <w:r w:rsidR="00DA38FA" w:rsidRPr="00EB0EBF">
              <w:rPr>
                <w:rFonts w:ascii="Times New Roman" w:hAnsi="Times New Roman" w:cs="Times New Roman"/>
                <w:color w:val="000000"/>
                <w:sz w:val="24"/>
                <w:szCs w:val="24"/>
              </w:rPr>
              <w:t xml:space="preserve"> – 2</w:t>
            </w:r>
            <w:r w:rsidR="00907510">
              <w:rPr>
                <w:rFonts w:ascii="Times New Roman" w:hAnsi="Times New Roman" w:cs="Times New Roman"/>
                <w:color w:val="000000"/>
                <w:sz w:val="24"/>
                <w:szCs w:val="24"/>
              </w:rPr>
              <w:t>4</w:t>
            </w:r>
            <w:r w:rsidR="00DA38FA" w:rsidRPr="00EB0EBF">
              <w:rPr>
                <w:rFonts w:ascii="Times New Roman" w:hAnsi="Times New Roman" w:cs="Times New Roman"/>
                <w:color w:val="000000"/>
                <w:sz w:val="24"/>
                <w:szCs w:val="24"/>
              </w:rPr>
              <w:t>.</w:t>
            </w:r>
          </w:p>
          <w:p w:rsidR="00C1243A" w:rsidRPr="00EB0EBF" w:rsidRDefault="00DA38FA" w:rsidP="00525A30">
            <w:pPr>
              <w:jc w:val="both"/>
              <w:rPr>
                <w:rStyle w:val="FontStyle12"/>
                <w:sz w:val="24"/>
                <w:szCs w:val="24"/>
              </w:rPr>
            </w:pPr>
            <w:r w:rsidRPr="00EB0EBF">
              <w:rPr>
                <w:rStyle w:val="FontStyle12"/>
                <w:sz w:val="24"/>
                <w:szCs w:val="24"/>
                <w:lang w:val="kk-KZ"/>
              </w:rPr>
              <w:t>Соның ішінде</w:t>
            </w:r>
            <w:r w:rsidR="00C1243A" w:rsidRPr="00EB0EBF">
              <w:rPr>
                <w:rStyle w:val="FontStyle12"/>
                <w:sz w:val="24"/>
                <w:szCs w:val="24"/>
              </w:rPr>
              <w:t>:</w:t>
            </w:r>
          </w:p>
          <w:p w:rsidR="00DA38FA" w:rsidRPr="00EB0EBF" w:rsidRDefault="00C1243A" w:rsidP="00525A30">
            <w:pPr>
              <w:jc w:val="both"/>
              <w:rPr>
                <w:rStyle w:val="FontStyle12"/>
                <w:sz w:val="24"/>
                <w:szCs w:val="24"/>
              </w:rPr>
            </w:pPr>
            <w:r w:rsidRPr="00EB0EBF">
              <w:rPr>
                <w:rStyle w:val="FontStyle12"/>
                <w:sz w:val="24"/>
                <w:szCs w:val="24"/>
              </w:rPr>
              <w:t xml:space="preserve">- </w:t>
            </w:r>
            <w:proofErr w:type="spellStart"/>
            <w:r w:rsidR="00DA38FA" w:rsidRPr="00EB0EBF">
              <w:rPr>
                <w:rFonts w:ascii="Times New Roman" w:hAnsi="Times New Roman" w:cs="Times New Roman"/>
                <w:color w:val="000000"/>
                <w:sz w:val="24"/>
                <w:szCs w:val="24"/>
              </w:rPr>
              <w:t>Scopus</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Web</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of</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Science</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дерекқорларына</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кіретін</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халықаралық</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рецензияланған</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журналдарда</w:t>
            </w:r>
            <w:proofErr w:type="spellEnd"/>
            <w:r w:rsidR="00DA38FA" w:rsidRPr="00EB0EBF">
              <w:rPr>
                <w:rFonts w:ascii="Times New Roman" w:hAnsi="Times New Roman" w:cs="Times New Roman"/>
                <w:color w:val="000000"/>
                <w:sz w:val="24"/>
                <w:szCs w:val="24"/>
              </w:rPr>
              <w:t xml:space="preserve"> </w:t>
            </w:r>
            <w:r w:rsidR="00907510">
              <w:rPr>
                <w:rFonts w:ascii="Times New Roman" w:hAnsi="Times New Roman" w:cs="Times New Roman"/>
                <w:color w:val="000000"/>
                <w:sz w:val="24"/>
                <w:szCs w:val="24"/>
              </w:rPr>
              <w:t>–</w:t>
            </w:r>
            <w:r w:rsidR="00DA38FA" w:rsidRPr="00EB0EBF">
              <w:rPr>
                <w:rFonts w:ascii="Times New Roman" w:hAnsi="Times New Roman" w:cs="Times New Roman"/>
                <w:color w:val="000000"/>
                <w:sz w:val="24"/>
                <w:szCs w:val="24"/>
              </w:rPr>
              <w:t xml:space="preserve"> 3</w:t>
            </w:r>
            <w:r w:rsidR="00907510">
              <w:rPr>
                <w:rFonts w:ascii="Times New Roman" w:hAnsi="Times New Roman" w:cs="Times New Roman"/>
                <w:color w:val="000000"/>
                <w:sz w:val="24"/>
                <w:szCs w:val="24"/>
              </w:rPr>
              <w:t>;</w:t>
            </w:r>
          </w:p>
          <w:p w:rsidR="00C1243A" w:rsidRPr="00EB0EBF" w:rsidRDefault="00C1243A" w:rsidP="00525A30">
            <w:pPr>
              <w:jc w:val="both"/>
              <w:rPr>
                <w:rFonts w:ascii="Times New Roman" w:hAnsi="Times New Roman" w:cs="Times New Roman"/>
                <w:sz w:val="24"/>
                <w:szCs w:val="24"/>
              </w:rPr>
            </w:pPr>
            <w:r w:rsidRPr="00EB0EBF">
              <w:rPr>
                <w:rStyle w:val="FontStyle12"/>
                <w:sz w:val="24"/>
                <w:szCs w:val="24"/>
              </w:rPr>
              <w:t xml:space="preserve">- </w:t>
            </w:r>
            <w:proofErr w:type="spellStart"/>
            <w:r w:rsidR="00DA38FA" w:rsidRPr="00EB0EBF">
              <w:rPr>
                <w:rFonts w:ascii="Times New Roman" w:hAnsi="Times New Roman" w:cs="Times New Roman"/>
                <w:color w:val="000000"/>
                <w:sz w:val="24"/>
                <w:szCs w:val="24"/>
              </w:rPr>
              <w:t>Қазақстан</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Республикасы</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Ғылым</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және</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жоғары</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білім</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министрлігінің</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Ғылым</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және</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жоғары</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білім</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саласындағы</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сапаны</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қамтамасыз</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ету</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Комитеті</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ұсынған</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басылымдарда</w:t>
            </w:r>
            <w:proofErr w:type="spellEnd"/>
            <w:r w:rsidR="00DA38FA" w:rsidRPr="00EB0EBF">
              <w:rPr>
                <w:rFonts w:ascii="Times New Roman" w:hAnsi="Times New Roman" w:cs="Times New Roman"/>
                <w:sz w:val="24"/>
                <w:szCs w:val="24"/>
              </w:rPr>
              <w:t xml:space="preserve"> </w:t>
            </w:r>
            <w:r w:rsidRPr="00EB0EBF">
              <w:rPr>
                <w:rFonts w:ascii="Times New Roman" w:hAnsi="Times New Roman" w:cs="Times New Roman"/>
                <w:sz w:val="24"/>
                <w:szCs w:val="24"/>
              </w:rPr>
              <w:t>(</w:t>
            </w:r>
            <w:r w:rsidR="00713C94" w:rsidRPr="00EB0EBF">
              <w:rPr>
                <w:rFonts w:ascii="Times New Roman" w:hAnsi="Times New Roman" w:cs="Times New Roman"/>
                <w:sz w:val="24"/>
                <w:szCs w:val="24"/>
                <w:lang w:val="kk-KZ"/>
              </w:rPr>
              <w:t>ҒжЖБССҚЕК</w:t>
            </w:r>
            <w:r w:rsidRPr="00EB0EBF">
              <w:rPr>
                <w:rFonts w:ascii="Times New Roman" w:hAnsi="Times New Roman" w:cs="Times New Roman"/>
                <w:sz w:val="24"/>
                <w:szCs w:val="24"/>
              </w:rPr>
              <w:t>) – 1</w:t>
            </w:r>
            <w:r w:rsidR="00B154F9" w:rsidRPr="00EB0EBF">
              <w:rPr>
                <w:rFonts w:ascii="Times New Roman" w:hAnsi="Times New Roman" w:cs="Times New Roman"/>
                <w:sz w:val="24"/>
                <w:szCs w:val="24"/>
              </w:rPr>
              <w:t>0</w:t>
            </w:r>
            <w:r w:rsidRPr="00EB0EBF">
              <w:rPr>
                <w:rFonts w:ascii="Times New Roman" w:hAnsi="Times New Roman" w:cs="Times New Roman"/>
                <w:sz w:val="24"/>
                <w:szCs w:val="24"/>
              </w:rPr>
              <w:t>;</w:t>
            </w:r>
          </w:p>
          <w:p w:rsidR="00C1243A" w:rsidRPr="00EB0EBF" w:rsidRDefault="00C1243A" w:rsidP="00525A30">
            <w:pPr>
              <w:jc w:val="both"/>
              <w:rPr>
                <w:rFonts w:ascii="Times New Roman" w:hAnsi="Times New Roman" w:cs="Times New Roman"/>
                <w:sz w:val="24"/>
                <w:szCs w:val="24"/>
              </w:rPr>
            </w:pPr>
            <w:r w:rsidRPr="00EB0EBF">
              <w:rPr>
                <w:rFonts w:ascii="Times New Roman" w:hAnsi="Times New Roman" w:cs="Times New Roman"/>
                <w:sz w:val="24"/>
                <w:szCs w:val="24"/>
              </w:rPr>
              <w:t xml:space="preserve">- </w:t>
            </w:r>
            <w:proofErr w:type="spellStart"/>
            <w:r w:rsidR="00DA38FA" w:rsidRPr="00EB0EBF">
              <w:rPr>
                <w:rFonts w:ascii="Times New Roman" w:hAnsi="Times New Roman" w:cs="Times New Roman"/>
                <w:color w:val="000000"/>
                <w:sz w:val="24"/>
                <w:szCs w:val="24"/>
              </w:rPr>
              <w:t>басқа</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ғылыми</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журналдар</w:t>
            </w:r>
            <w:proofErr w:type="spellEnd"/>
            <w:r w:rsidR="00DA38FA" w:rsidRPr="00EB0EBF">
              <w:rPr>
                <w:rFonts w:ascii="Times New Roman" w:hAnsi="Times New Roman" w:cs="Times New Roman"/>
                <w:color w:val="000000"/>
                <w:sz w:val="24"/>
                <w:szCs w:val="24"/>
              </w:rPr>
              <w:t xml:space="preserve"> мен </w:t>
            </w:r>
            <w:proofErr w:type="spellStart"/>
            <w:r w:rsidR="00DA38FA" w:rsidRPr="00EB0EBF">
              <w:rPr>
                <w:rFonts w:ascii="Times New Roman" w:hAnsi="Times New Roman" w:cs="Times New Roman"/>
                <w:color w:val="000000"/>
                <w:sz w:val="24"/>
                <w:szCs w:val="24"/>
              </w:rPr>
              <w:t>басылымдарда</w:t>
            </w:r>
            <w:proofErr w:type="spellEnd"/>
            <w:r w:rsidR="00DA38FA" w:rsidRPr="00EB0EBF">
              <w:rPr>
                <w:rFonts w:ascii="Times New Roman" w:hAnsi="Times New Roman" w:cs="Times New Roman"/>
                <w:sz w:val="24"/>
                <w:szCs w:val="24"/>
              </w:rPr>
              <w:t xml:space="preserve"> </w:t>
            </w:r>
            <w:r w:rsidRPr="00EB0EBF">
              <w:rPr>
                <w:rFonts w:ascii="Times New Roman" w:hAnsi="Times New Roman" w:cs="Times New Roman"/>
                <w:sz w:val="24"/>
                <w:szCs w:val="24"/>
              </w:rPr>
              <w:t xml:space="preserve">– </w:t>
            </w:r>
            <w:r w:rsidR="00B154F9" w:rsidRPr="00EB0EBF">
              <w:rPr>
                <w:rFonts w:ascii="Times New Roman" w:hAnsi="Times New Roman" w:cs="Times New Roman"/>
                <w:sz w:val="24"/>
                <w:szCs w:val="24"/>
              </w:rPr>
              <w:t>8;</w:t>
            </w:r>
            <w:r w:rsidRPr="00EB0EBF">
              <w:rPr>
                <w:rFonts w:ascii="Times New Roman" w:hAnsi="Times New Roman" w:cs="Times New Roman"/>
                <w:sz w:val="24"/>
                <w:szCs w:val="24"/>
              </w:rPr>
              <w:t xml:space="preserve"> </w:t>
            </w:r>
          </w:p>
          <w:p w:rsidR="00C1243A" w:rsidRPr="00EB0EBF" w:rsidRDefault="00C1243A" w:rsidP="00525A30">
            <w:pPr>
              <w:jc w:val="both"/>
              <w:rPr>
                <w:rStyle w:val="FontStyle12"/>
                <w:sz w:val="24"/>
                <w:szCs w:val="24"/>
              </w:rPr>
            </w:pPr>
            <w:r w:rsidRPr="00EB0EBF">
              <w:rPr>
                <w:rFonts w:ascii="Times New Roman" w:hAnsi="Times New Roman" w:cs="Times New Roman"/>
                <w:sz w:val="24"/>
                <w:szCs w:val="24"/>
              </w:rPr>
              <w:t>-</w:t>
            </w:r>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халықаралық</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конференциялар</w:t>
            </w:r>
            <w:proofErr w:type="spellEnd"/>
            <w:r w:rsidR="00DA38FA" w:rsidRPr="00EB0EBF">
              <w:rPr>
                <w:rFonts w:ascii="Times New Roman" w:hAnsi="Times New Roman" w:cs="Times New Roman"/>
                <w:color w:val="000000"/>
                <w:sz w:val="24"/>
                <w:szCs w:val="24"/>
              </w:rPr>
              <w:t xml:space="preserve"> </w:t>
            </w:r>
            <w:proofErr w:type="spellStart"/>
            <w:r w:rsidR="00DA38FA" w:rsidRPr="00EB0EBF">
              <w:rPr>
                <w:rFonts w:ascii="Times New Roman" w:hAnsi="Times New Roman" w:cs="Times New Roman"/>
                <w:color w:val="000000"/>
                <w:sz w:val="24"/>
                <w:szCs w:val="24"/>
              </w:rPr>
              <w:t>жинақтарында</w:t>
            </w:r>
            <w:proofErr w:type="spellEnd"/>
            <w:r w:rsidR="00DA38FA" w:rsidRPr="00EB0EBF">
              <w:rPr>
                <w:rStyle w:val="FontStyle12"/>
                <w:sz w:val="24"/>
                <w:szCs w:val="24"/>
              </w:rPr>
              <w:t xml:space="preserve"> </w:t>
            </w:r>
            <w:r w:rsidRPr="00EB0EBF">
              <w:rPr>
                <w:rStyle w:val="FontStyle12"/>
                <w:sz w:val="24"/>
                <w:szCs w:val="24"/>
              </w:rPr>
              <w:t xml:space="preserve">– </w:t>
            </w:r>
            <w:r w:rsidR="00907510">
              <w:rPr>
                <w:rStyle w:val="FontStyle12"/>
                <w:sz w:val="24"/>
                <w:szCs w:val="24"/>
              </w:rPr>
              <w:t>3</w:t>
            </w:r>
            <w:r w:rsidRPr="00EB0EBF">
              <w:rPr>
                <w:rStyle w:val="FontStyle12"/>
                <w:sz w:val="24"/>
                <w:szCs w:val="24"/>
              </w:rPr>
              <w:t xml:space="preserve">. </w:t>
            </w:r>
          </w:p>
          <w:p w:rsidR="00F62DAE" w:rsidRPr="00EB0EBF" w:rsidRDefault="00C1243A" w:rsidP="00525A30">
            <w:pPr>
              <w:jc w:val="both"/>
              <w:rPr>
                <w:rFonts w:ascii="Times New Roman" w:hAnsi="Times New Roman" w:cs="Times New Roman"/>
                <w:sz w:val="24"/>
                <w:szCs w:val="24"/>
              </w:rPr>
            </w:pPr>
            <w:r w:rsidRPr="00EB0EBF">
              <w:rPr>
                <w:rStyle w:val="FontStyle12"/>
                <w:sz w:val="24"/>
                <w:szCs w:val="24"/>
              </w:rPr>
              <w:t xml:space="preserve">Индекс </w:t>
            </w:r>
            <w:proofErr w:type="spellStart"/>
            <w:r w:rsidRPr="00EB0EBF">
              <w:rPr>
                <w:rStyle w:val="FontStyle12"/>
                <w:sz w:val="24"/>
                <w:szCs w:val="24"/>
              </w:rPr>
              <w:t>Хирша</w:t>
            </w:r>
            <w:proofErr w:type="spellEnd"/>
            <w:r w:rsidRPr="00EB0EBF">
              <w:rPr>
                <w:rStyle w:val="FontStyle12"/>
                <w:sz w:val="24"/>
                <w:szCs w:val="24"/>
              </w:rPr>
              <w:t xml:space="preserve"> – </w:t>
            </w:r>
            <w:r w:rsidRPr="00EB0EBF">
              <w:rPr>
                <w:rStyle w:val="FontStyle12"/>
                <w:sz w:val="24"/>
                <w:szCs w:val="24"/>
                <w:lang w:val="en-US"/>
              </w:rPr>
              <w:t>h</w:t>
            </w:r>
            <w:r w:rsidRPr="00EB0EBF">
              <w:rPr>
                <w:rStyle w:val="FontStyle12"/>
                <w:sz w:val="24"/>
                <w:szCs w:val="24"/>
              </w:rPr>
              <w:t xml:space="preserve">: по </w:t>
            </w:r>
            <w:r w:rsidRPr="00EB0EBF">
              <w:rPr>
                <w:rStyle w:val="FontStyle12"/>
                <w:sz w:val="24"/>
                <w:szCs w:val="24"/>
                <w:lang w:val="en-US"/>
              </w:rPr>
              <w:t>Scopus</w:t>
            </w:r>
            <w:r w:rsidR="00525A30" w:rsidRPr="00EB0EBF">
              <w:rPr>
                <w:rStyle w:val="FontStyle12"/>
                <w:sz w:val="24"/>
                <w:szCs w:val="24"/>
              </w:rPr>
              <w:t xml:space="preserve"> – 1</w:t>
            </w:r>
            <w:r w:rsidRPr="00EB0EBF">
              <w:rPr>
                <w:rStyle w:val="FontStyle12"/>
                <w:sz w:val="24"/>
                <w:szCs w:val="24"/>
              </w:rPr>
              <w:t xml:space="preserve">. </w:t>
            </w:r>
          </w:p>
        </w:tc>
      </w:tr>
      <w:tr w:rsidR="00F62DAE" w:rsidRPr="0084191D" w:rsidTr="00EB0EBF">
        <w:tc>
          <w:tcPr>
            <w:tcW w:w="675" w:type="dxa"/>
          </w:tcPr>
          <w:p w:rsidR="00F62DAE" w:rsidRPr="00EB0EBF" w:rsidRDefault="00D144D5" w:rsidP="00F62DAE">
            <w:pPr>
              <w:jc w:val="center"/>
              <w:rPr>
                <w:rFonts w:ascii="Times New Roman" w:hAnsi="Times New Roman" w:cs="Times New Roman"/>
                <w:sz w:val="24"/>
                <w:szCs w:val="24"/>
              </w:rPr>
            </w:pPr>
            <w:r w:rsidRPr="00EB0EBF">
              <w:rPr>
                <w:rFonts w:ascii="Times New Roman" w:hAnsi="Times New Roman" w:cs="Times New Roman"/>
                <w:sz w:val="24"/>
                <w:szCs w:val="24"/>
              </w:rPr>
              <w:t>8</w:t>
            </w:r>
          </w:p>
        </w:tc>
        <w:tc>
          <w:tcPr>
            <w:tcW w:w="3969" w:type="dxa"/>
            <w:gridSpan w:val="2"/>
          </w:tcPr>
          <w:p w:rsidR="00F62DAE" w:rsidRPr="00EB0EBF" w:rsidRDefault="00DA38FA" w:rsidP="005F75B7">
            <w:pPr>
              <w:jc w:val="both"/>
              <w:rPr>
                <w:rFonts w:ascii="Times New Roman" w:hAnsi="Times New Roman" w:cs="Times New Roman"/>
                <w:sz w:val="24"/>
                <w:szCs w:val="24"/>
              </w:rPr>
            </w:pPr>
            <w:proofErr w:type="spellStart"/>
            <w:r w:rsidRPr="00EB0EBF">
              <w:rPr>
                <w:rFonts w:ascii="Times New Roman" w:hAnsi="Times New Roman" w:cs="Times New Roman"/>
                <w:color w:val="000000"/>
                <w:sz w:val="24"/>
                <w:szCs w:val="24"/>
              </w:rPr>
              <w:t>Монографияның</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соңғы</w:t>
            </w:r>
            <w:proofErr w:type="spellEnd"/>
            <w:r w:rsidRPr="00EB0EBF">
              <w:rPr>
                <w:rFonts w:ascii="Times New Roman" w:hAnsi="Times New Roman" w:cs="Times New Roman"/>
                <w:color w:val="000000"/>
                <w:sz w:val="24"/>
                <w:szCs w:val="24"/>
              </w:rPr>
              <w:t xml:space="preserve"> 5 </w:t>
            </w:r>
            <w:proofErr w:type="spellStart"/>
            <w:r w:rsidRPr="00EB0EBF">
              <w:rPr>
                <w:rFonts w:ascii="Times New Roman" w:hAnsi="Times New Roman" w:cs="Times New Roman"/>
                <w:color w:val="000000"/>
                <w:sz w:val="24"/>
                <w:szCs w:val="24"/>
              </w:rPr>
              <w:t>жылында</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жарияланған</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оқулықтардың</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жеке</w:t>
            </w:r>
            <w:proofErr w:type="spellEnd"/>
            <w:r w:rsidRPr="00EB0EBF">
              <w:rPr>
                <w:rFonts w:ascii="Times New Roman" w:hAnsi="Times New Roman" w:cs="Times New Roman"/>
                <w:color w:val="000000"/>
                <w:sz w:val="24"/>
                <w:szCs w:val="24"/>
              </w:rPr>
              <w:t xml:space="preserve">-дара </w:t>
            </w:r>
            <w:proofErr w:type="spellStart"/>
            <w:r w:rsidRPr="00EB0EBF">
              <w:rPr>
                <w:rFonts w:ascii="Times New Roman" w:hAnsi="Times New Roman" w:cs="Times New Roman"/>
                <w:color w:val="000000"/>
                <w:sz w:val="24"/>
                <w:szCs w:val="24"/>
              </w:rPr>
              <w:t>жазылған</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оқу</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оқу-әдістемелік</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құралдарының</w:t>
            </w:r>
            <w:proofErr w:type="spellEnd"/>
            <w:r w:rsidRPr="00EB0EBF">
              <w:rPr>
                <w:rFonts w:ascii="Times New Roman" w:hAnsi="Times New Roman" w:cs="Times New Roman"/>
                <w:color w:val="000000"/>
                <w:sz w:val="24"/>
                <w:szCs w:val="24"/>
              </w:rPr>
              <w:t xml:space="preserve"> саны</w:t>
            </w:r>
          </w:p>
        </w:tc>
        <w:tc>
          <w:tcPr>
            <w:tcW w:w="4701" w:type="dxa"/>
            <w:gridSpan w:val="2"/>
          </w:tcPr>
          <w:p w:rsidR="00DA38FA" w:rsidRPr="00EB0EBF" w:rsidRDefault="00DA38FA" w:rsidP="005F75B7">
            <w:pPr>
              <w:jc w:val="both"/>
              <w:rPr>
                <w:rFonts w:ascii="Times New Roman" w:hAnsi="Times New Roman" w:cs="Times New Roman"/>
                <w:b/>
                <w:color w:val="000000"/>
                <w:sz w:val="24"/>
                <w:szCs w:val="24"/>
              </w:rPr>
            </w:pPr>
            <w:r w:rsidRPr="00EB0EBF">
              <w:rPr>
                <w:rFonts w:ascii="Times New Roman" w:hAnsi="Times New Roman" w:cs="Times New Roman"/>
                <w:b/>
                <w:color w:val="000000"/>
                <w:sz w:val="24"/>
                <w:szCs w:val="24"/>
              </w:rPr>
              <w:t xml:space="preserve"> </w:t>
            </w:r>
            <w:r w:rsidR="00713C94" w:rsidRPr="00EB0EBF">
              <w:rPr>
                <w:rFonts w:ascii="Times New Roman" w:hAnsi="Times New Roman" w:cs="Times New Roman"/>
                <w:b/>
                <w:color w:val="000000"/>
                <w:sz w:val="24"/>
                <w:szCs w:val="24"/>
                <w:lang w:val="kk-KZ"/>
              </w:rPr>
              <w:t>Ж</w:t>
            </w:r>
            <w:proofErr w:type="spellStart"/>
            <w:r w:rsidRPr="00EB0EBF">
              <w:rPr>
                <w:rFonts w:ascii="Times New Roman" w:hAnsi="Times New Roman" w:cs="Times New Roman"/>
                <w:b/>
                <w:color w:val="000000"/>
                <w:sz w:val="24"/>
                <w:szCs w:val="24"/>
              </w:rPr>
              <w:t>еке</w:t>
            </w:r>
            <w:proofErr w:type="spellEnd"/>
            <w:r w:rsidRPr="00EB0EBF">
              <w:rPr>
                <w:rFonts w:ascii="Times New Roman" w:hAnsi="Times New Roman" w:cs="Times New Roman"/>
                <w:b/>
                <w:color w:val="000000"/>
                <w:sz w:val="24"/>
                <w:szCs w:val="24"/>
              </w:rPr>
              <w:t xml:space="preserve"> </w:t>
            </w:r>
            <w:proofErr w:type="spellStart"/>
            <w:r w:rsidRPr="00EB0EBF">
              <w:rPr>
                <w:rFonts w:ascii="Times New Roman" w:hAnsi="Times New Roman" w:cs="Times New Roman"/>
                <w:b/>
                <w:color w:val="000000"/>
                <w:sz w:val="24"/>
                <w:szCs w:val="24"/>
              </w:rPr>
              <w:t>жазылған</w:t>
            </w:r>
            <w:proofErr w:type="spellEnd"/>
            <w:r w:rsidRPr="00EB0EBF">
              <w:rPr>
                <w:rFonts w:ascii="Times New Roman" w:hAnsi="Times New Roman" w:cs="Times New Roman"/>
                <w:b/>
                <w:color w:val="000000"/>
                <w:sz w:val="24"/>
                <w:szCs w:val="24"/>
              </w:rPr>
              <w:t xml:space="preserve"> </w:t>
            </w:r>
            <w:proofErr w:type="spellStart"/>
            <w:r w:rsidRPr="00EB0EBF">
              <w:rPr>
                <w:rFonts w:ascii="Times New Roman" w:hAnsi="Times New Roman" w:cs="Times New Roman"/>
                <w:b/>
                <w:color w:val="000000"/>
                <w:sz w:val="24"/>
                <w:szCs w:val="24"/>
              </w:rPr>
              <w:t>монографиялар</w:t>
            </w:r>
            <w:proofErr w:type="spellEnd"/>
            <w:r w:rsidR="00713C94" w:rsidRPr="00EB0EBF">
              <w:rPr>
                <w:rFonts w:ascii="Times New Roman" w:hAnsi="Times New Roman" w:cs="Times New Roman"/>
                <w:b/>
                <w:color w:val="000000"/>
                <w:sz w:val="24"/>
                <w:szCs w:val="24"/>
                <w:lang w:val="kk-KZ"/>
              </w:rPr>
              <w:t xml:space="preserve"> -2</w:t>
            </w:r>
            <w:r w:rsidRPr="00EB0EBF">
              <w:rPr>
                <w:rFonts w:ascii="Times New Roman" w:hAnsi="Times New Roman" w:cs="Times New Roman"/>
                <w:b/>
                <w:color w:val="000000"/>
                <w:sz w:val="24"/>
                <w:szCs w:val="24"/>
              </w:rPr>
              <w:t>:</w:t>
            </w:r>
          </w:p>
          <w:p w:rsidR="000C624B" w:rsidRPr="00EB0EBF" w:rsidRDefault="000C624B" w:rsidP="005F75B7">
            <w:pPr>
              <w:jc w:val="both"/>
              <w:rPr>
                <w:rFonts w:ascii="Times New Roman" w:hAnsi="Times New Roman" w:cs="Times New Roman"/>
                <w:bCs/>
                <w:sz w:val="24"/>
                <w:szCs w:val="24"/>
                <w:lang w:val="en-US"/>
              </w:rPr>
            </w:pPr>
            <w:r w:rsidRPr="00EB0EBF">
              <w:rPr>
                <w:rFonts w:ascii="Times New Roman" w:hAnsi="Times New Roman" w:cs="Times New Roman"/>
                <w:sz w:val="24"/>
                <w:szCs w:val="24"/>
              </w:rPr>
              <w:t>1.</w:t>
            </w:r>
            <w:r w:rsidRPr="00EB0EBF">
              <w:rPr>
                <w:rFonts w:ascii="Times New Roman" w:hAnsi="Times New Roman" w:cs="Times New Roman"/>
                <w:bCs/>
                <w:sz w:val="24"/>
                <w:szCs w:val="24"/>
              </w:rPr>
              <w:t xml:space="preserve"> Биотехнологические методы интенсификации воспроизводства маточного стада в мясном скотоводстве // Монография. </w:t>
            </w:r>
            <w:r w:rsidR="005C384C">
              <w:rPr>
                <w:rFonts w:ascii="Times New Roman" w:hAnsi="Times New Roman" w:cs="Times New Roman"/>
                <w:bCs/>
                <w:sz w:val="24"/>
                <w:szCs w:val="24"/>
                <w:lang w:val="kk-KZ"/>
              </w:rPr>
              <w:t>Орал</w:t>
            </w:r>
            <w:r w:rsidRPr="00EB0EBF">
              <w:rPr>
                <w:rFonts w:ascii="Times New Roman" w:hAnsi="Times New Roman" w:cs="Times New Roman"/>
                <w:bCs/>
                <w:sz w:val="24"/>
                <w:szCs w:val="24"/>
                <w:lang w:val="en-US"/>
              </w:rPr>
              <w:t>: «</w:t>
            </w:r>
            <w:proofErr w:type="spellStart"/>
            <w:r w:rsidRPr="00EB0EBF">
              <w:rPr>
                <w:rFonts w:ascii="Times New Roman" w:hAnsi="Times New Roman" w:cs="Times New Roman"/>
                <w:bCs/>
                <w:sz w:val="24"/>
                <w:szCs w:val="24"/>
              </w:rPr>
              <w:t>Полиграфсервис</w:t>
            </w:r>
            <w:proofErr w:type="spellEnd"/>
            <w:r w:rsidRPr="00EB0EBF">
              <w:rPr>
                <w:rFonts w:ascii="Times New Roman" w:hAnsi="Times New Roman" w:cs="Times New Roman"/>
                <w:bCs/>
                <w:sz w:val="24"/>
                <w:szCs w:val="24"/>
                <w:lang w:val="en-US"/>
              </w:rPr>
              <w:t>», 202</w:t>
            </w:r>
            <w:r w:rsidR="008B0C09" w:rsidRPr="008B0C09">
              <w:rPr>
                <w:rFonts w:ascii="Times New Roman" w:hAnsi="Times New Roman" w:cs="Times New Roman"/>
                <w:bCs/>
                <w:sz w:val="24"/>
                <w:szCs w:val="24"/>
                <w:lang w:val="en-US"/>
              </w:rPr>
              <w:t>0</w:t>
            </w:r>
            <w:r w:rsidRPr="00EB0EBF">
              <w:rPr>
                <w:rFonts w:ascii="Times New Roman" w:hAnsi="Times New Roman" w:cs="Times New Roman"/>
                <w:bCs/>
                <w:sz w:val="24"/>
                <w:szCs w:val="24"/>
                <w:lang w:val="en-US"/>
              </w:rPr>
              <w:t xml:space="preserve">. – 364 </w:t>
            </w:r>
            <w:r w:rsidR="005C384C">
              <w:rPr>
                <w:rFonts w:ascii="Times New Roman" w:hAnsi="Times New Roman" w:cs="Times New Roman"/>
                <w:bCs/>
                <w:sz w:val="24"/>
                <w:szCs w:val="24"/>
              </w:rPr>
              <w:t>б</w:t>
            </w:r>
            <w:r w:rsidRPr="00EB0EBF">
              <w:rPr>
                <w:rFonts w:ascii="Times New Roman" w:hAnsi="Times New Roman" w:cs="Times New Roman"/>
                <w:bCs/>
                <w:sz w:val="24"/>
                <w:szCs w:val="24"/>
                <w:lang w:val="en-US"/>
              </w:rPr>
              <w:t xml:space="preserve">. </w:t>
            </w:r>
            <w:r w:rsidR="006B76DD" w:rsidRPr="00EB0EBF">
              <w:rPr>
                <w:rFonts w:ascii="Times New Roman" w:hAnsi="Times New Roman" w:cs="Times New Roman"/>
                <w:bCs/>
                <w:sz w:val="24"/>
                <w:szCs w:val="24"/>
                <w:lang w:val="en-US"/>
              </w:rPr>
              <w:t xml:space="preserve">                      </w:t>
            </w:r>
            <w:r w:rsidRPr="00EB0EBF">
              <w:rPr>
                <w:rFonts w:ascii="Times New Roman" w:hAnsi="Times New Roman" w:cs="Times New Roman"/>
                <w:sz w:val="24"/>
                <w:szCs w:val="24"/>
                <w:lang w:val="en-US"/>
              </w:rPr>
              <w:t xml:space="preserve">ISBN 978-601-7392-99-4 </w:t>
            </w:r>
          </w:p>
          <w:p w:rsidR="00EB0EBF" w:rsidRDefault="000C624B" w:rsidP="005F75B7">
            <w:pPr>
              <w:jc w:val="both"/>
              <w:rPr>
                <w:rFonts w:ascii="Times New Roman" w:hAnsi="Times New Roman" w:cs="Times New Roman"/>
                <w:sz w:val="24"/>
                <w:szCs w:val="24"/>
                <w:lang w:val="en-US"/>
              </w:rPr>
            </w:pPr>
            <w:r w:rsidRPr="00EB0EBF">
              <w:rPr>
                <w:rFonts w:ascii="Times New Roman" w:hAnsi="Times New Roman" w:cs="Times New Roman"/>
                <w:sz w:val="24"/>
                <w:szCs w:val="24"/>
                <w:lang w:val="en-US"/>
              </w:rPr>
              <w:t xml:space="preserve">2. Biotechnological methods of reproduction intensification the of </w:t>
            </w:r>
            <w:proofErr w:type="spellStart"/>
            <w:r w:rsidRPr="00EB0EBF">
              <w:rPr>
                <w:rFonts w:ascii="Times New Roman" w:hAnsi="Times New Roman" w:cs="Times New Roman"/>
                <w:sz w:val="24"/>
                <w:szCs w:val="24"/>
                <w:lang w:val="en-US"/>
              </w:rPr>
              <w:t>broodstock</w:t>
            </w:r>
            <w:proofErr w:type="spellEnd"/>
            <w:r w:rsidRPr="00EB0EBF">
              <w:rPr>
                <w:rFonts w:ascii="Times New Roman" w:hAnsi="Times New Roman" w:cs="Times New Roman"/>
                <w:sz w:val="24"/>
                <w:szCs w:val="24"/>
                <w:lang w:val="en-US"/>
              </w:rPr>
              <w:t xml:space="preserve"> in beef cattle breeding, Part 1 // Monograph. Uralsk: Information and Press Center                                       «</w:t>
            </w:r>
            <w:r w:rsidRPr="00EB0EBF">
              <w:rPr>
                <w:rFonts w:ascii="Times New Roman" w:hAnsi="Times New Roman" w:cs="Times New Roman"/>
                <w:color w:val="000000"/>
                <w:sz w:val="24"/>
                <w:szCs w:val="24"/>
                <w:lang w:val="en-US"/>
              </w:rPr>
              <w:t>PRINTGROUP</w:t>
            </w:r>
            <w:r w:rsidRPr="00EB0EBF">
              <w:rPr>
                <w:rFonts w:ascii="Times New Roman" w:hAnsi="Times New Roman" w:cs="Times New Roman"/>
                <w:sz w:val="24"/>
                <w:szCs w:val="24"/>
                <w:lang w:val="en-US"/>
              </w:rPr>
              <w:t xml:space="preserve">», 2023 </w:t>
            </w:r>
            <w:r w:rsidRPr="00EB0EBF">
              <w:rPr>
                <w:rFonts w:ascii="Times New Roman" w:hAnsi="Times New Roman" w:cs="Times New Roman"/>
                <w:bCs/>
                <w:sz w:val="24"/>
                <w:szCs w:val="24"/>
                <w:lang w:val="en-US"/>
              </w:rPr>
              <w:t xml:space="preserve">– </w:t>
            </w:r>
            <w:r w:rsidRPr="00EB0EBF">
              <w:rPr>
                <w:rFonts w:ascii="Times New Roman" w:hAnsi="Times New Roman" w:cs="Times New Roman"/>
                <w:sz w:val="24"/>
                <w:szCs w:val="24"/>
                <w:lang w:val="en-US"/>
              </w:rPr>
              <w:t>242 p</w:t>
            </w:r>
            <w:r w:rsidRPr="00EB0EBF">
              <w:rPr>
                <w:rFonts w:ascii="Times New Roman" w:hAnsi="Times New Roman" w:cs="Times New Roman"/>
                <w:sz w:val="24"/>
                <w:szCs w:val="24"/>
              </w:rPr>
              <w:t>р</w:t>
            </w:r>
            <w:r w:rsidRPr="00EB0EBF">
              <w:rPr>
                <w:rFonts w:ascii="Times New Roman" w:hAnsi="Times New Roman" w:cs="Times New Roman"/>
                <w:sz w:val="24"/>
                <w:szCs w:val="24"/>
                <w:lang w:val="en-US"/>
              </w:rPr>
              <w:t xml:space="preserve">. </w:t>
            </w:r>
            <w:r w:rsidR="006B76DD" w:rsidRPr="00EB0EBF">
              <w:rPr>
                <w:rFonts w:ascii="Times New Roman" w:hAnsi="Times New Roman" w:cs="Times New Roman"/>
                <w:sz w:val="24"/>
                <w:szCs w:val="24"/>
                <w:lang w:val="en-US"/>
              </w:rPr>
              <w:t xml:space="preserve">                          </w:t>
            </w:r>
            <w:r w:rsidRPr="00EB0EBF">
              <w:rPr>
                <w:rFonts w:ascii="Times New Roman" w:hAnsi="Times New Roman" w:cs="Times New Roman"/>
                <w:sz w:val="24"/>
                <w:szCs w:val="24"/>
                <w:lang w:val="en-US"/>
              </w:rPr>
              <w:t>ISBN 978-601-7658-80-9</w:t>
            </w:r>
          </w:p>
          <w:p w:rsidR="005C384C" w:rsidRDefault="005C384C" w:rsidP="005F75B7">
            <w:pPr>
              <w:jc w:val="both"/>
              <w:rPr>
                <w:rFonts w:ascii="Times New Roman" w:hAnsi="Times New Roman" w:cs="Times New Roman"/>
                <w:sz w:val="24"/>
                <w:szCs w:val="24"/>
                <w:lang w:val="en-US"/>
              </w:rPr>
            </w:pPr>
          </w:p>
          <w:p w:rsidR="00A04094" w:rsidRDefault="00A04094" w:rsidP="005F75B7">
            <w:pPr>
              <w:jc w:val="both"/>
              <w:rPr>
                <w:rFonts w:ascii="Times New Roman" w:hAnsi="Times New Roman" w:cs="Times New Roman"/>
                <w:sz w:val="24"/>
                <w:szCs w:val="24"/>
                <w:lang w:val="en-US"/>
              </w:rPr>
            </w:pPr>
          </w:p>
          <w:p w:rsidR="000C624B" w:rsidRPr="00EB0EBF" w:rsidRDefault="00713C94" w:rsidP="005F75B7">
            <w:pPr>
              <w:jc w:val="both"/>
              <w:rPr>
                <w:rFonts w:ascii="Times New Roman" w:hAnsi="Times New Roman" w:cs="Times New Roman"/>
                <w:b/>
                <w:bCs/>
                <w:sz w:val="24"/>
                <w:szCs w:val="24"/>
                <w:lang w:val="en-US"/>
              </w:rPr>
            </w:pPr>
            <w:r w:rsidRPr="00EB0EBF">
              <w:rPr>
                <w:rFonts w:ascii="Times New Roman" w:hAnsi="Times New Roman" w:cs="Times New Roman"/>
                <w:b/>
                <w:sz w:val="24"/>
                <w:szCs w:val="24"/>
                <w:lang w:val="kk-KZ"/>
              </w:rPr>
              <w:lastRenderedPageBreak/>
              <w:t>Б</w:t>
            </w:r>
            <w:r w:rsidR="00907BD7" w:rsidRPr="00EB0EBF">
              <w:rPr>
                <w:rFonts w:ascii="Times New Roman" w:hAnsi="Times New Roman" w:cs="Times New Roman"/>
                <w:b/>
                <w:sz w:val="24"/>
                <w:szCs w:val="24"/>
                <w:lang w:val="kk-KZ"/>
              </w:rPr>
              <w:t>ірлесіп жазылған</w:t>
            </w:r>
            <w:r w:rsidRPr="00EB0EBF">
              <w:rPr>
                <w:rFonts w:ascii="Times New Roman" w:hAnsi="Times New Roman" w:cs="Times New Roman"/>
                <w:b/>
                <w:sz w:val="24"/>
                <w:szCs w:val="24"/>
                <w:lang w:val="kk-KZ"/>
              </w:rPr>
              <w:t xml:space="preserve"> </w:t>
            </w:r>
            <w:r w:rsidRPr="00EB0EBF">
              <w:rPr>
                <w:rFonts w:ascii="Times New Roman" w:hAnsi="Times New Roman" w:cs="Times New Roman"/>
                <w:b/>
                <w:sz w:val="24"/>
                <w:szCs w:val="24"/>
                <w:lang w:val="en-US"/>
              </w:rPr>
              <w:t xml:space="preserve">1 </w:t>
            </w:r>
            <w:r w:rsidRPr="00EB0EBF">
              <w:rPr>
                <w:rFonts w:ascii="Times New Roman" w:hAnsi="Times New Roman" w:cs="Times New Roman"/>
                <w:b/>
                <w:sz w:val="24"/>
                <w:szCs w:val="24"/>
              </w:rPr>
              <w:t>монография</w:t>
            </w:r>
            <w:r w:rsidR="000E3CCA" w:rsidRPr="00EB0EBF">
              <w:rPr>
                <w:rFonts w:ascii="Times New Roman" w:hAnsi="Times New Roman" w:cs="Times New Roman"/>
                <w:b/>
                <w:sz w:val="24"/>
                <w:szCs w:val="24"/>
                <w:lang w:val="en-US"/>
              </w:rPr>
              <w:t>:</w:t>
            </w:r>
          </w:p>
          <w:p w:rsidR="000C624B" w:rsidRPr="00EB0EBF" w:rsidRDefault="000C624B" w:rsidP="005F75B7">
            <w:pPr>
              <w:jc w:val="both"/>
              <w:rPr>
                <w:rFonts w:ascii="Times New Roman" w:hAnsi="Times New Roman" w:cs="Times New Roman"/>
                <w:sz w:val="24"/>
                <w:szCs w:val="24"/>
                <w:lang w:val="en-US"/>
              </w:rPr>
            </w:pPr>
            <w:r w:rsidRPr="00EB0EBF">
              <w:rPr>
                <w:rFonts w:ascii="Times New Roman" w:hAnsi="Times New Roman" w:cs="Times New Roman"/>
                <w:sz w:val="24"/>
                <w:szCs w:val="24"/>
                <w:lang w:val="en-US"/>
              </w:rPr>
              <w:t xml:space="preserve">3. </w:t>
            </w:r>
            <w:r w:rsidRPr="00EB0EBF">
              <w:rPr>
                <w:rFonts w:ascii="Times New Roman" w:hAnsi="Times New Roman" w:cs="Times New Roman"/>
                <w:bCs/>
                <w:iCs/>
                <w:sz w:val="24"/>
                <w:szCs w:val="24"/>
                <w:lang w:val="en-US"/>
              </w:rPr>
              <w:t xml:space="preserve">Biotechnological methods of reproduction intensification the of </w:t>
            </w:r>
            <w:proofErr w:type="spellStart"/>
            <w:r w:rsidRPr="00EB0EBF">
              <w:rPr>
                <w:rFonts w:ascii="Times New Roman" w:hAnsi="Times New Roman" w:cs="Times New Roman"/>
                <w:bCs/>
                <w:iCs/>
                <w:sz w:val="24"/>
                <w:szCs w:val="24"/>
                <w:lang w:val="en-US"/>
              </w:rPr>
              <w:t>broodstock</w:t>
            </w:r>
            <w:proofErr w:type="spellEnd"/>
            <w:r w:rsidRPr="00EB0EBF">
              <w:rPr>
                <w:rFonts w:ascii="Times New Roman" w:hAnsi="Times New Roman" w:cs="Times New Roman"/>
                <w:bCs/>
                <w:iCs/>
                <w:sz w:val="24"/>
                <w:szCs w:val="24"/>
                <w:lang w:val="en-US"/>
              </w:rPr>
              <w:t xml:space="preserve"> in beef cattle breeding, </w:t>
            </w:r>
            <w:r w:rsidRPr="00EB0EBF">
              <w:rPr>
                <w:rFonts w:ascii="Times New Roman" w:hAnsi="Times New Roman" w:cs="Times New Roman"/>
                <w:sz w:val="24"/>
                <w:szCs w:val="24"/>
                <w:lang w:val="en-US"/>
              </w:rPr>
              <w:t>Part 2</w:t>
            </w:r>
            <w:r w:rsidRPr="00EB0EBF">
              <w:rPr>
                <w:rFonts w:ascii="Times New Roman" w:hAnsi="Times New Roman" w:cs="Times New Roman"/>
                <w:bCs/>
                <w:iCs/>
                <w:sz w:val="24"/>
                <w:szCs w:val="24"/>
                <w:lang w:val="en-US"/>
              </w:rPr>
              <w:t xml:space="preserve"> // Monograph. </w:t>
            </w:r>
            <w:r w:rsidRPr="00EB0EBF">
              <w:rPr>
                <w:rFonts w:ascii="Times New Roman" w:hAnsi="Times New Roman" w:cs="Times New Roman"/>
                <w:sz w:val="24"/>
                <w:szCs w:val="24"/>
                <w:lang w:val="en-US"/>
              </w:rPr>
              <w:t>Uralsk: Information and Press Center «</w:t>
            </w:r>
            <w:r w:rsidRPr="00EB0EBF">
              <w:rPr>
                <w:rFonts w:ascii="Times New Roman" w:hAnsi="Times New Roman" w:cs="Times New Roman"/>
                <w:color w:val="000000"/>
                <w:sz w:val="24"/>
                <w:szCs w:val="24"/>
                <w:lang w:val="en-US"/>
              </w:rPr>
              <w:t>PRINTGROUP</w:t>
            </w:r>
            <w:r w:rsidRPr="00EB0EBF">
              <w:rPr>
                <w:rFonts w:ascii="Times New Roman" w:hAnsi="Times New Roman" w:cs="Times New Roman"/>
                <w:sz w:val="24"/>
                <w:szCs w:val="24"/>
                <w:lang w:val="en-US"/>
              </w:rPr>
              <w:t xml:space="preserve">», 2024 </w:t>
            </w:r>
            <w:r w:rsidRPr="00EB0EBF">
              <w:rPr>
                <w:rFonts w:ascii="Times New Roman" w:hAnsi="Times New Roman" w:cs="Times New Roman"/>
                <w:bCs/>
                <w:sz w:val="24"/>
                <w:szCs w:val="24"/>
                <w:lang w:val="en-US"/>
              </w:rPr>
              <w:t xml:space="preserve">– </w:t>
            </w:r>
            <w:r w:rsidRPr="00EB0EBF">
              <w:rPr>
                <w:rFonts w:ascii="Times New Roman" w:hAnsi="Times New Roman" w:cs="Times New Roman"/>
                <w:sz w:val="24"/>
                <w:szCs w:val="24"/>
                <w:lang w:val="en-US"/>
              </w:rPr>
              <w:t>124 p</w:t>
            </w:r>
            <w:r w:rsidRPr="00EB0EBF">
              <w:rPr>
                <w:rFonts w:ascii="Times New Roman" w:hAnsi="Times New Roman" w:cs="Times New Roman"/>
                <w:sz w:val="24"/>
                <w:szCs w:val="24"/>
              </w:rPr>
              <w:t>р</w:t>
            </w:r>
            <w:r w:rsidRPr="00EB0EBF">
              <w:rPr>
                <w:rFonts w:ascii="Times New Roman" w:hAnsi="Times New Roman" w:cs="Times New Roman"/>
                <w:sz w:val="24"/>
                <w:szCs w:val="24"/>
                <w:lang w:val="en-US"/>
              </w:rPr>
              <w:t>.</w:t>
            </w:r>
          </w:p>
          <w:p w:rsidR="006B76DD" w:rsidRPr="00EB0EBF" w:rsidRDefault="006B76DD" w:rsidP="006B76DD">
            <w:pPr>
              <w:pBdr>
                <w:top w:val="nil"/>
                <w:left w:val="nil"/>
                <w:bottom w:val="nil"/>
                <w:right w:val="nil"/>
                <w:between w:val="nil"/>
              </w:pBdr>
              <w:jc w:val="both"/>
              <w:rPr>
                <w:rFonts w:ascii="Times New Roman" w:hAnsi="Times New Roman" w:cs="Times New Roman"/>
                <w:sz w:val="24"/>
                <w:szCs w:val="24"/>
                <w:lang w:val="en-US"/>
              </w:rPr>
            </w:pPr>
            <w:r w:rsidRPr="00EB0EBF">
              <w:rPr>
                <w:rFonts w:ascii="Times New Roman" w:hAnsi="Times New Roman" w:cs="Times New Roman"/>
                <w:sz w:val="24"/>
                <w:szCs w:val="24"/>
                <w:lang w:val="en-US"/>
              </w:rPr>
              <w:t>ISBN 978-601-81150-2-8</w:t>
            </w:r>
          </w:p>
          <w:p w:rsidR="000C624B" w:rsidRPr="00EB0EBF" w:rsidRDefault="00713C94" w:rsidP="005F75B7">
            <w:pPr>
              <w:jc w:val="both"/>
              <w:rPr>
                <w:rFonts w:ascii="Times New Roman" w:hAnsi="Times New Roman" w:cs="Times New Roman"/>
                <w:b/>
                <w:sz w:val="24"/>
                <w:szCs w:val="24"/>
                <w:lang w:val="en-US"/>
              </w:rPr>
            </w:pPr>
            <w:r w:rsidRPr="00EB0EBF">
              <w:rPr>
                <w:rFonts w:ascii="Times New Roman" w:hAnsi="Times New Roman" w:cs="Times New Roman"/>
                <w:b/>
                <w:color w:val="000000"/>
                <w:sz w:val="24"/>
                <w:szCs w:val="24"/>
                <w:lang w:val="kk-KZ"/>
              </w:rPr>
              <w:t>Б</w:t>
            </w:r>
            <w:proofErr w:type="spellStart"/>
            <w:r w:rsidR="00907BD7" w:rsidRPr="00EB0EBF">
              <w:rPr>
                <w:rFonts w:ascii="Times New Roman" w:hAnsi="Times New Roman" w:cs="Times New Roman"/>
                <w:b/>
                <w:color w:val="000000"/>
                <w:sz w:val="24"/>
                <w:szCs w:val="24"/>
              </w:rPr>
              <w:t>ірлесіп</w:t>
            </w:r>
            <w:proofErr w:type="spellEnd"/>
            <w:r w:rsidR="00907BD7" w:rsidRPr="005C384C">
              <w:rPr>
                <w:rFonts w:ascii="Times New Roman" w:hAnsi="Times New Roman" w:cs="Times New Roman"/>
                <w:b/>
                <w:color w:val="000000"/>
                <w:sz w:val="24"/>
                <w:szCs w:val="24"/>
                <w:lang w:val="en-US"/>
              </w:rPr>
              <w:t xml:space="preserve"> </w:t>
            </w:r>
            <w:proofErr w:type="spellStart"/>
            <w:r w:rsidR="00907BD7" w:rsidRPr="00EB0EBF">
              <w:rPr>
                <w:rFonts w:ascii="Times New Roman" w:hAnsi="Times New Roman" w:cs="Times New Roman"/>
                <w:b/>
                <w:color w:val="000000"/>
                <w:sz w:val="24"/>
                <w:szCs w:val="24"/>
              </w:rPr>
              <w:t>жазылған</w:t>
            </w:r>
            <w:proofErr w:type="spellEnd"/>
            <w:r w:rsidR="00907BD7" w:rsidRPr="005C384C">
              <w:rPr>
                <w:rFonts w:ascii="Times New Roman" w:hAnsi="Times New Roman" w:cs="Times New Roman"/>
                <w:b/>
                <w:color w:val="000000"/>
                <w:sz w:val="24"/>
                <w:szCs w:val="24"/>
                <w:lang w:val="en-US"/>
              </w:rPr>
              <w:t xml:space="preserve"> </w:t>
            </w:r>
            <w:r w:rsidR="00907BD7" w:rsidRPr="00EB0EBF">
              <w:rPr>
                <w:rFonts w:ascii="Times New Roman" w:hAnsi="Times New Roman" w:cs="Times New Roman"/>
                <w:b/>
                <w:color w:val="000000"/>
                <w:sz w:val="24"/>
                <w:szCs w:val="24"/>
                <w:lang w:val="kk-KZ"/>
              </w:rPr>
              <w:t>о</w:t>
            </w:r>
            <w:proofErr w:type="spellStart"/>
            <w:r w:rsidR="00907BD7" w:rsidRPr="00EB0EBF">
              <w:rPr>
                <w:rFonts w:ascii="Times New Roman" w:hAnsi="Times New Roman" w:cs="Times New Roman"/>
                <w:b/>
                <w:color w:val="000000"/>
                <w:sz w:val="24"/>
                <w:szCs w:val="24"/>
              </w:rPr>
              <w:t>қу</w:t>
            </w:r>
            <w:proofErr w:type="spellEnd"/>
            <w:r w:rsidR="00907BD7" w:rsidRPr="005C384C">
              <w:rPr>
                <w:rFonts w:ascii="Times New Roman" w:hAnsi="Times New Roman" w:cs="Times New Roman"/>
                <w:b/>
                <w:color w:val="000000"/>
                <w:sz w:val="24"/>
                <w:szCs w:val="24"/>
                <w:lang w:val="en-US"/>
              </w:rPr>
              <w:t xml:space="preserve"> </w:t>
            </w:r>
            <w:proofErr w:type="spellStart"/>
            <w:r w:rsidR="00907BD7" w:rsidRPr="00EB0EBF">
              <w:rPr>
                <w:rFonts w:ascii="Times New Roman" w:hAnsi="Times New Roman" w:cs="Times New Roman"/>
                <w:b/>
                <w:color w:val="000000"/>
                <w:sz w:val="24"/>
                <w:szCs w:val="24"/>
              </w:rPr>
              <w:t>құралдары</w:t>
            </w:r>
            <w:proofErr w:type="spellEnd"/>
            <w:r w:rsidRPr="00EB0EBF">
              <w:rPr>
                <w:rFonts w:ascii="Times New Roman" w:hAnsi="Times New Roman" w:cs="Times New Roman"/>
                <w:b/>
                <w:color w:val="000000"/>
                <w:sz w:val="24"/>
                <w:szCs w:val="24"/>
                <w:lang w:val="kk-KZ"/>
              </w:rPr>
              <w:t xml:space="preserve"> - </w:t>
            </w:r>
            <w:r w:rsidRPr="00EB0EBF">
              <w:rPr>
                <w:rFonts w:ascii="Times New Roman" w:hAnsi="Times New Roman" w:cs="Times New Roman"/>
                <w:b/>
                <w:sz w:val="24"/>
                <w:szCs w:val="24"/>
                <w:lang w:val="en-US"/>
              </w:rPr>
              <w:t>3</w:t>
            </w:r>
            <w:r w:rsidR="000C624B" w:rsidRPr="00EB0EBF">
              <w:rPr>
                <w:rFonts w:ascii="Times New Roman" w:hAnsi="Times New Roman" w:cs="Times New Roman"/>
                <w:b/>
                <w:sz w:val="24"/>
                <w:szCs w:val="24"/>
                <w:lang w:val="en-US"/>
              </w:rPr>
              <w:t>:</w:t>
            </w:r>
          </w:p>
          <w:p w:rsidR="006B76DD" w:rsidRPr="00EB0EBF" w:rsidRDefault="000C624B" w:rsidP="005F75B7">
            <w:pPr>
              <w:jc w:val="both"/>
              <w:rPr>
                <w:rFonts w:ascii="Times New Roman" w:hAnsi="Times New Roman" w:cs="Times New Roman"/>
                <w:sz w:val="24"/>
                <w:szCs w:val="24"/>
              </w:rPr>
            </w:pPr>
            <w:r w:rsidRPr="00EB0EBF">
              <w:rPr>
                <w:rFonts w:ascii="Times New Roman" w:hAnsi="Times New Roman" w:cs="Times New Roman"/>
                <w:sz w:val="24"/>
                <w:szCs w:val="24"/>
              </w:rPr>
              <w:t>1.</w:t>
            </w:r>
            <w:r w:rsidRPr="00EB0EBF">
              <w:rPr>
                <w:rFonts w:ascii="Times New Roman" w:hAnsi="Times New Roman" w:cs="Times New Roman"/>
                <w:sz w:val="24"/>
                <w:szCs w:val="24"/>
                <w:lang w:val="kk-KZ"/>
              </w:rPr>
              <w:t xml:space="preserve"> Ветеринарная хирургия</w:t>
            </w:r>
            <w:r w:rsidR="002A2E92" w:rsidRPr="00EB0EBF">
              <w:rPr>
                <w:rFonts w:ascii="Times New Roman" w:hAnsi="Times New Roman" w:cs="Times New Roman"/>
                <w:sz w:val="24"/>
                <w:szCs w:val="24"/>
                <w:lang w:val="kk-KZ"/>
              </w:rPr>
              <w:t xml:space="preserve"> //</w:t>
            </w:r>
            <w:r w:rsidRPr="00EB0EBF">
              <w:rPr>
                <w:rFonts w:ascii="Times New Roman" w:hAnsi="Times New Roman" w:cs="Times New Roman"/>
                <w:sz w:val="24"/>
                <w:szCs w:val="24"/>
                <w:lang w:val="kk-KZ"/>
              </w:rPr>
              <w:t xml:space="preserve"> учебное пособие. Центр печати и информации «</w:t>
            </w:r>
            <w:proofErr w:type="spellStart"/>
            <w:r w:rsidRPr="00EB0EBF">
              <w:rPr>
                <w:rFonts w:ascii="Times New Roman" w:hAnsi="Times New Roman" w:cs="Times New Roman"/>
                <w:sz w:val="24"/>
                <w:szCs w:val="24"/>
                <w:lang w:val="en-US"/>
              </w:rPr>
              <w:t>Printgroup</w:t>
            </w:r>
            <w:proofErr w:type="spellEnd"/>
            <w:r w:rsidRPr="00EB0EBF">
              <w:rPr>
                <w:rFonts w:ascii="Times New Roman" w:hAnsi="Times New Roman" w:cs="Times New Roman"/>
                <w:sz w:val="24"/>
                <w:szCs w:val="24"/>
                <w:lang w:val="kk-KZ"/>
              </w:rPr>
              <w:t>», 2020</w:t>
            </w:r>
            <w:r w:rsidRPr="00EB0EBF">
              <w:rPr>
                <w:rFonts w:ascii="Times New Roman" w:hAnsi="Times New Roman" w:cs="Times New Roman"/>
                <w:sz w:val="24"/>
                <w:szCs w:val="24"/>
              </w:rPr>
              <w:t xml:space="preserve">. </w:t>
            </w:r>
            <w:r w:rsidR="002A2E92" w:rsidRPr="00EB0EBF">
              <w:rPr>
                <w:rFonts w:ascii="Times New Roman" w:hAnsi="Times New Roman" w:cs="Times New Roman"/>
                <w:bCs/>
                <w:sz w:val="24"/>
                <w:szCs w:val="24"/>
              </w:rPr>
              <w:t xml:space="preserve">– </w:t>
            </w:r>
            <w:r w:rsidR="006B76DD" w:rsidRPr="00EB0EBF">
              <w:rPr>
                <w:rFonts w:ascii="Times New Roman" w:hAnsi="Times New Roman" w:cs="Times New Roman"/>
                <w:sz w:val="24"/>
                <w:szCs w:val="24"/>
              </w:rPr>
              <w:t xml:space="preserve">104 с. </w:t>
            </w:r>
          </w:p>
          <w:p w:rsidR="000C624B" w:rsidRPr="00EB0EBF" w:rsidRDefault="000C624B" w:rsidP="005F75B7">
            <w:pPr>
              <w:jc w:val="both"/>
              <w:rPr>
                <w:rFonts w:ascii="Times New Roman" w:hAnsi="Times New Roman" w:cs="Times New Roman"/>
                <w:bCs/>
                <w:sz w:val="24"/>
                <w:szCs w:val="24"/>
                <w:lang w:val="kk-KZ"/>
              </w:rPr>
            </w:pPr>
            <w:r w:rsidRPr="00EB0EBF">
              <w:rPr>
                <w:rFonts w:ascii="Times New Roman" w:hAnsi="Times New Roman" w:cs="Times New Roman"/>
                <w:bCs/>
                <w:sz w:val="24"/>
                <w:szCs w:val="24"/>
                <w:lang w:val="kk-KZ"/>
              </w:rPr>
              <w:t>I</w:t>
            </w:r>
            <w:r w:rsidR="006B76DD" w:rsidRPr="00EB0EBF">
              <w:rPr>
                <w:rFonts w:ascii="Times New Roman" w:hAnsi="Times New Roman" w:cs="Times New Roman"/>
                <w:bCs/>
                <w:sz w:val="24"/>
                <w:szCs w:val="24"/>
                <w:lang w:val="kk-KZ"/>
              </w:rPr>
              <w:t>SBN 978-601-332-759-4</w:t>
            </w:r>
          </w:p>
          <w:p w:rsidR="006B76DD" w:rsidRPr="0041402C" w:rsidRDefault="000C624B" w:rsidP="005F75B7">
            <w:pPr>
              <w:jc w:val="both"/>
              <w:rPr>
                <w:rFonts w:ascii="Times New Roman" w:hAnsi="Times New Roman" w:cs="Times New Roman"/>
                <w:sz w:val="24"/>
                <w:szCs w:val="24"/>
                <w:lang w:val="kk-KZ"/>
              </w:rPr>
            </w:pPr>
            <w:r w:rsidRPr="00EB0EBF">
              <w:rPr>
                <w:rFonts w:ascii="Times New Roman" w:hAnsi="Times New Roman" w:cs="Times New Roman"/>
                <w:bCs/>
                <w:sz w:val="24"/>
                <w:szCs w:val="24"/>
              </w:rPr>
              <w:t>2</w:t>
            </w:r>
            <w:r w:rsidRPr="00EB0EBF">
              <w:rPr>
                <w:rFonts w:ascii="Times New Roman" w:hAnsi="Times New Roman" w:cs="Times New Roman"/>
                <w:bCs/>
                <w:sz w:val="24"/>
                <w:szCs w:val="24"/>
                <w:lang w:val="kk-KZ"/>
              </w:rPr>
              <w:t>. Лабораторные методы диагно</w:t>
            </w:r>
            <w:r w:rsidR="002A2E92" w:rsidRPr="00EB0EBF">
              <w:rPr>
                <w:rFonts w:ascii="Times New Roman" w:hAnsi="Times New Roman" w:cs="Times New Roman"/>
                <w:bCs/>
                <w:sz w:val="24"/>
                <w:szCs w:val="24"/>
                <w:lang w:val="kk-KZ"/>
              </w:rPr>
              <w:t>стики в клинической ветеринарии //</w:t>
            </w:r>
            <w:r w:rsidRPr="00EB0EBF">
              <w:rPr>
                <w:rFonts w:ascii="Times New Roman" w:hAnsi="Times New Roman" w:cs="Times New Roman"/>
                <w:bCs/>
                <w:sz w:val="24"/>
                <w:szCs w:val="24"/>
                <w:lang w:val="kk-KZ"/>
              </w:rPr>
              <w:t xml:space="preserve"> </w:t>
            </w:r>
            <w:r w:rsidR="005C384C">
              <w:rPr>
                <w:rFonts w:ascii="Times New Roman" w:hAnsi="Times New Roman" w:cs="Times New Roman"/>
                <w:bCs/>
                <w:sz w:val="24"/>
                <w:szCs w:val="24"/>
                <w:lang w:val="kk-KZ"/>
              </w:rPr>
              <w:t>Оқу құралы</w:t>
            </w:r>
            <w:r w:rsidRPr="00EB0EBF">
              <w:rPr>
                <w:rFonts w:ascii="Times New Roman" w:hAnsi="Times New Roman" w:cs="Times New Roman"/>
                <w:bCs/>
                <w:sz w:val="24"/>
                <w:szCs w:val="24"/>
                <w:lang w:val="kk-KZ"/>
              </w:rPr>
              <w:t xml:space="preserve">. </w:t>
            </w:r>
            <w:r w:rsidR="005C384C">
              <w:rPr>
                <w:rFonts w:ascii="Times New Roman" w:hAnsi="Times New Roman" w:cs="Times New Roman"/>
                <w:bCs/>
                <w:sz w:val="24"/>
                <w:szCs w:val="24"/>
                <w:lang w:val="kk-KZ"/>
              </w:rPr>
              <w:t xml:space="preserve">Ақпарат және басып шығару орталығы </w:t>
            </w:r>
            <w:r w:rsidRPr="00EB0EBF">
              <w:rPr>
                <w:rFonts w:ascii="Times New Roman" w:hAnsi="Times New Roman" w:cs="Times New Roman"/>
                <w:sz w:val="24"/>
                <w:szCs w:val="24"/>
                <w:lang w:val="kk-KZ"/>
              </w:rPr>
              <w:t>«</w:t>
            </w:r>
            <w:r w:rsidRPr="0041402C">
              <w:rPr>
                <w:rFonts w:ascii="Times New Roman" w:hAnsi="Times New Roman" w:cs="Times New Roman"/>
                <w:sz w:val="24"/>
                <w:szCs w:val="24"/>
                <w:lang w:val="kk-KZ"/>
              </w:rPr>
              <w:t>Printgroup</w:t>
            </w:r>
            <w:r w:rsidRPr="00EB0EBF">
              <w:rPr>
                <w:rFonts w:ascii="Times New Roman" w:hAnsi="Times New Roman" w:cs="Times New Roman"/>
                <w:sz w:val="24"/>
                <w:szCs w:val="24"/>
                <w:lang w:val="kk-KZ"/>
              </w:rPr>
              <w:t>», 2020</w:t>
            </w:r>
            <w:r w:rsidRPr="0041402C">
              <w:rPr>
                <w:rFonts w:ascii="Times New Roman" w:hAnsi="Times New Roman" w:cs="Times New Roman"/>
                <w:sz w:val="24"/>
                <w:szCs w:val="24"/>
                <w:lang w:val="kk-KZ"/>
              </w:rPr>
              <w:t xml:space="preserve">. </w:t>
            </w:r>
            <w:r w:rsidR="002A2E92" w:rsidRPr="0041402C">
              <w:rPr>
                <w:rFonts w:ascii="Times New Roman" w:hAnsi="Times New Roman" w:cs="Times New Roman"/>
                <w:bCs/>
                <w:sz w:val="24"/>
                <w:szCs w:val="24"/>
                <w:lang w:val="kk-KZ"/>
              </w:rPr>
              <w:t xml:space="preserve">– </w:t>
            </w:r>
            <w:r w:rsidR="005C384C" w:rsidRPr="0041402C">
              <w:rPr>
                <w:rFonts w:ascii="Times New Roman" w:hAnsi="Times New Roman" w:cs="Times New Roman"/>
                <w:sz w:val="24"/>
                <w:szCs w:val="24"/>
                <w:lang w:val="kk-KZ"/>
              </w:rPr>
              <w:t>151 б</w:t>
            </w:r>
            <w:r w:rsidR="006B76DD" w:rsidRPr="0041402C">
              <w:rPr>
                <w:rFonts w:ascii="Times New Roman" w:hAnsi="Times New Roman" w:cs="Times New Roman"/>
                <w:sz w:val="24"/>
                <w:szCs w:val="24"/>
                <w:lang w:val="kk-KZ"/>
              </w:rPr>
              <w:t xml:space="preserve">. </w:t>
            </w:r>
          </w:p>
          <w:p w:rsidR="000C624B" w:rsidRPr="00EB0EBF" w:rsidRDefault="006B76DD" w:rsidP="005F75B7">
            <w:pPr>
              <w:jc w:val="both"/>
              <w:rPr>
                <w:rFonts w:ascii="Times New Roman" w:hAnsi="Times New Roman" w:cs="Times New Roman"/>
                <w:bCs/>
                <w:sz w:val="24"/>
                <w:szCs w:val="24"/>
                <w:lang w:val="kk-KZ"/>
              </w:rPr>
            </w:pPr>
            <w:r w:rsidRPr="00EB0EBF">
              <w:rPr>
                <w:rFonts w:ascii="Times New Roman" w:hAnsi="Times New Roman" w:cs="Times New Roman"/>
                <w:bCs/>
                <w:sz w:val="24"/>
                <w:szCs w:val="24"/>
                <w:lang w:val="kk-KZ"/>
              </w:rPr>
              <w:t>ISBN 978-601-332-761-7</w:t>
            </w:r>
          </w:p>
          <w:p w:rsidR="000C624B" w:rsidRPr="00EB0EBF" w:rsidRDefault="000C624B" w:rsidP="005C384C">
            <w:pPr>
              <w:jc w:val="both"/>
              <w:rPr>
                <w:rFonts w:ascii="Times New Roman" w:hAnsi="Times New Roman" w:cs="Times New Roman"/>
                <w:bCs/>
                <w:sz w:val="24"/>
                <w:szCs w:val="24"/>
                <w:lang w:val="kk-KZ"/>
              </w:rPr>
            </w:pPr>
            <w:r w:rsidRPr="0041402C">
              <w:rPr>
                <w:rFonts w:ascii="Times New Roman" w:hAnsi="Times New Roman" w:cs="Times New Roman"/>
                <w:sz w:val="24"/>
                <w:szCs w:val="24"/>
                <w:lang w:val="kk-KZ"/>
              </w:rPr>
              <w:t xml:space="preserve">3. </w:t>
            </w:r>
            <w:r w:rsidR="002A2E92" w:rsidRPr="0041402C">
              <w:rPr>
                <w:rFonts w:ascii="Times New Roman" w:hAnsi="Times New Roman" w:cs="Times New Roman"/>
                <w:sz w:val="24"/>
                <w:szCs w:val="24"/>
                <w:lang w:val="kk-KZ"/>
              </w:rPr>
              <w:t xml:space="preserve">Андрология в ветеринарной медицине // </w:t>
            </w:r>
            <w:r w:rsidR="005C384C">
              <w:rPr>
                <w:rFonts w:ascii="Times New Roman" w:hAnsi="Times New Roman" w:cs="Times New Roman"/>
                <w:spacing w:val="10"/>
                <w:sz w:val="24"/>
                <w:szCs w:val="24"/>
                <w:lang w:val="kk-KZ"/>
              </w:rPr>
              <w:t>Оқу құралы</w:t>
            </w:r>
            <w:r w:rsidR="002A2E92" w:rsidRPr="0041402C">
              <w:rPr>
                <w:rFonts w:ascii="Times New Roman" w:hAnsi="Times New Roman" w:cs="Times New Roman"/>
                <w:spacing w:val="10"/>
                <w:sz w:val="24"/>
                <w:szCs w:val="24"/>
                <w:lang w:val="kk-KZ"/>
              </w:rPr>
              <w:t xml:space="preserve">. </w:t>
            </w:r>
            <w:r w:rsidR="005C384C">
              <w:rPr>
                <w:rFonts w:ascii="Times New Roman" w:hAnsi="Times New Roman" w:cs="Times New Roman"/>
                <w:bCs/>
                <w:sz w:val="24"/>
                <w:szCs w:val="24"/>
                <w:lang w:val="kk-KZ"/>
              </w:rPr>
              <w:t>Ақпарат және басып шығару орталығы</w:t>
            </w:r>
            <w:r w:rsidR="002A2E92" w:rsidRPr="00EB0EBF">
              <w:rPr>
                <w:rFonts w:ascii="Times New Roman" w:hAnsi="Times New Roman" w:cs="Times New Roman"/>
                <w:sz w:val="24"/>
                <w:szCs w:val="24"/>
                <w:lang w:val="kk-KZ"/>
              </w:rPr>
              <w:t xml:space="preserve"> «</w:t>
            </w:r>
            <w:r w:rsidR="002A2E92" w:rsidRPr="0041402C">
              <w:rPr>
                <w:rFonts w:ascii="Times New Roman" w:hAnsi="Times New Roman" w:cs="Times New Roman"/>
                <w:sz w:val="24"/>
                <w:szCs w:val="24"/>
                <w:lang w:val="kk-KZ"/>
              </w:rPr>
              <w:t>Полиграфсервис</w:t>
            </w:r>
            <w:r w:rsidR="002A2E92" w:rsidRPr="00EB0EBF">
              <w:rPr>
                <w:rFonts w:ascii="Times New Roman" w:hAnsi="Times New Roman" w:cs="Times New Roman"/>
                <w:sz w:val="24"/>
                <w:szCs w:val="24"/>
                <w:lang w:val="kk-KZ"/>
              </w:rPr>
              <w:t>», 2021</w:t>
            </w:r>
            <w:r w:rsidR="002A2E92" w:rsidRPr="0041402C">
              <w:rPr>
                <w:rFonts w:ascii="Times New Roman" w:hAnsi="Times New Roman" w:cs="Times New Roman"/>
                <w:sz w:val="24"/>
                <w:szCs w:val="24"/>
                <w:lang w:val="kk-KZ"/>
              </w:rPr>
              <w:t xml:space="preserve">. </w:t>
            </w:r>
            <w:r w:rsidR="002A2E92" w:rsidRPr="0041402C">
              <w:rPr>
                <w:rFonts w:ascii="Times New Roman" w:hAnsi="Times New Roman" w:cs="Times New Roman"/>
                <w:bCs/>
                <w:sz w:val="24"/>
                <w:szCs w:val="24"/>
                <w:lang w:val="kk-KZ"/>
              </w:rPr>
              <w:t xml:space="preserve">– </w:t>
            </w:r>
            <w:r w:rsidR="002A2E92" w:rsidRPr="0041402C">
              <w:rPr>
                <w:rFonts w:ascii="Times New Roman" w:hAnsi="Times New Roman" w:cs="Times New Roman"/>
                <w:sz w:val="24"/>
                <w:szCs w:val="24"/>
                <w:lang w:val="kk-KZ"/>
              </w:rPr>
              <w:t xml:space="preserve">256 </w:t>
            </w:r>
            <w:r w:rsidR="005C384C">
              <w:rPr>
                <w:rFonts w:ascii="Times New Roman" w:hAnsi="Times New Roman" w:cs="Times New Roman"/>
                <w:sz w:val="24"/>
                <w:szCs w:val="24"/>
                <w:lang w:val="kk-KZ"/>
              </w:rPr>
              <w:t>б</w:t>
            </w:r>
            <w:r w:rsidR="002A2E92" w:rsidRPr="0041402C">
              <w:rPr>
                <w:rFonts w:ascii="Times New Roman" w:hAnsi="Times New Roman" w:cs="Times New Roman"/>
                <w:sz w:val="24"/>
                <w:szCs w:val="24"/>
                <w:lang w:val="kk-KZ"/>
              </w:rPr>
              <w:t>.</w:t>
            </w:r>
            <w:r w:rsidR="00525A30" w:rsidRPr="0041402C">
              <w:rPr>
                <w:rFonts w:ascii="Times New Roman" w:hAnsi="Times New Roman" w:cs="Times New Roman"/>
                <w:sz w:val="24"/>
                <w:szCs w:val="24"/>
                <w:lang w:val="kk-KZ"/>
              </w:rPr>
              <w:t xml:space="preserve"> </w:t>
            </w:r>
            <w:r w:rsidR="00525A30" w:rsidRPr="00EB0EBF">
              <w:rPr>
                <w:rFonts w:ascii="Times New Roman" w:hAnsi="Times New Roman" w:cs="Times New Roman"/>
                <w:bCs/>
                <w:sz w:val="24"/>
                <w:szCs w:val="24"/>
                <w:lang w:val="kk-KZ"/>
              </w:rPr>
              <w:t>ISBN 978-601-08-1138-6</w:t>
            </w:r>
          </w:p>
        </w:tc>
      </w:tr>
      <w:tr w:rsidR="00F62DAE" w:rsidRPr="005C384C" w:rsidTr="00EB0EBF">
        <w:tc>
          <w:tcPr>
            <w:tcW w:w="675" w:type="dxa"/>
          </w:tcPr>
          <w:p w:rsidR="00F62DAE" w:rsidRPr="00EB0EBF" w:rsidRDefault="009E30E7" w:rsidP="00F62DAE">
            <w:pPr>
              <w:jc w:val="center"/>
              <w:rPr>
                <w:rFonts w:ascii="Times New Roman" w:hAnsi="Times New Roman" w:cs="Times New Roman"/>
                <w:sz w:val="24"/>
                <w:szCs w:val="24"/>
              </w:rPr>
            </w:pPr>
            <w:r w:rsidRPr="00EB0EBF">
              <w:rPr>
                <w:rFonts w:ascii="Times New Roman" w:hAnsi="Times New Roman" w:cs="Times New Roman"/>
                <w:sz w:val="24"/>
                <w:szCs w:val="24"/>
              </w:rPr>
              <w:lastRenderedPageBreak/>
              <w:t>9</w:t>
            </w:r>
          </w:p>
        </w:tc>
        <w:tc>
          <w:tcPr>
            <w:tcW w:w="3969" w:type="dxa"/>
            <w:gridSpan w:val="2"/>
          </w:tcPr>
          <w:p w:rsidR="00E62BDC" w:rsidRPr="00EB0EBF" w:rsidRDefault="00907BD7" w:rsidP="005F75B7">
            <w:pPr>
              <w:jc w:val="both"/>
              <w:rPr>
                <w:rFonts w:ascii="Times New Roman" w:hAnsi="Times New Roman" w:cs="Times New Roman"/>
                <w:color w:val="000000"/>
                <w:sz w:val="24"/>
                <w:szCs w:val="24"/>
              </w:rPr>
            </w:pPr>
            <w:proofErr w:type="spellStart"/>
            <w:r w:rsidRPr="00EB0EBF">
              <w:rPr>
                <w:rFonts w:ascii="Times New Roman" w:hAnsi="Times New Roman" w:cs="Times New Roman"/>
                <w:color w:val="000000"/>
                <w:sz w:val="24"/>
                <w:szCs w:val="24"/>
              </w:rPr>
              <w:t>Диссертацияны</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оның</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жетекшілігімен</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қорғаған</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және</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ғылыми</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дәрежесі</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ғылым</w:t>
            </w:r>
            <w:proofErr w:type="spellEnd"/>
            <w:r w:rsidRPr="00EB0EBF">
              <w:rPr>
                <w:rFonts w:ascii="Times New Roman" w:hAnsi="Times New Roman" w:cs="Times New Roman"/>
                <w:color w:val="000000"/>
                <w:sz w:val="24"/>
                <w:szCs w:val="24"/>
              </w:rPr>
              <w:t xml:space="preserve"> кандидаты, </w:t>
            </w:r>
            <w:proofErr w:type="spellStart"/>
            <w:r w:rsidRPr="00EB0EBF">
              <w:rPr>
                <w:rFonts w:ascii="Times New Roman" w:hAnsi="Times New Roman" w:cs="Times New Roman"/>
                <w:color w:val="000000"/>
                <w:sz w:val="24"/>
                <w:szCs w:val="24"/>
              </w:rPr>
              <w:t>ғылым</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докторы</w:t>
            </w:r>
            <w:proofErr w:type="spellEnd"/>
            <w:r w:rsidRPr="00EB0EBF">
              <w:rPr>
                <w:rFonts w:ascii="Times New Roman" w:hAnsi="Times New Roman" w:cs="Times New Roman"/>
                <w:color w:val="000000"/>
                <w:sz w:val="24"/>
                <w:szCs w:val="24"/>
              </w:rPr>
              <w:t xml:space="preserve">, философия </w:t>
            </w:r>
            <w:proofErr w:type="spellStart"/>
            <w:r w:rsidRPr="00EB0EBF">
              <w:rPr>
                <w:rFonts w:ascii="Times New Roman" w:hAnsi="Times New Roman" w:cs="Times New Roman"/>
                <w:color w:val="000000"/>
                <w:sz w:val="24"/>
                <w:szCs w:val="24"/>
              </w:rPr>
              <w:t>докторы</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РhD</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бейіні</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бойынша</w:t>
            </w:r>
            <w:proofErr w:type="spellEnd"/>
            <w:r w:rsidRPr="00EB0EBF">
              <w:rPr>
                <w:rFonts w:ascii="Times New Roman" w:hAnsi="Times New Roman" w:cs="Times New Roman"/>
                <w:color w:val="000000"/>
                <w:sz w:val="24"/>
                <w:szCs w:val="24"/>
              </w:rPr>
              <w:t xml:space="preserve"> доктор) </w:t>
            </w:r>
            <w:proofErr w:type="spellStart"/>
            <w:r w:rsidRPr="00EB0EBF">
              <w:rPr>
                <w:rFonts w:ascii="Times New Roman" w:hAnsi="Times New Roman" w:cs="Times New Roman"/>
                <w:color w:val="000000"/>
                <w:sz w:val="24"/>
                <w:szCs w:val="24"/>
              </w:rPr>
              <w:t>немесе</w:t>
            </w:r>
            <w:proofErr w:type="spellEnd"/>
            <w:r w:rsidRPr="00EB0EBF">
              <w:rPr>
                <w:rFonts w:ascii="Times New Roman" w:hAnsi="Times New Roman" w:cs="Times New Roman"/>
                <w:color w:val="000000"/>
                <w:sz w:val="24"/>
                <w:szCs w:val="24"/>
              </w:rPr>
              <w:t xml:space="preserve"> философия </w:t>
            </w:r>
            <w:proofErr w:type="spellStart"/>
            <w:r w:rsidRPr="00EB0EBF">
              <w:rPr>
                <w:rFonts w:ascii="Times New Roman" w:hAnsi="Times New Roman" w:cs="Times New Roman"/>
                <w:color w:val="000000"/>
                <w:sz w:val="24"/>
                <w:szCs w:val="24"/>
              </w:rPr>
              <w:t>докторы</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академиялық</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дәрежесі</w:t>
            </w:r>
            <w:proofErr w:type="spellEnd"/>
            <w:r w:rsidRPr="00EB0EBF">
              <w:rPr>
                <w:rFonts w:ascii="Times New Roman" w:hAnsi="Times New Roman" w:cs="Times New Roman"/>
                <w:color w:val="000000"/>
                <w:sz w:val="24"/>
                <w:szCs w:val="24"/>
              </w:rPr>
              <w:t xml:space="preserve"> бар </w:t>
            </w:r>
            <w:proofErr w:type="spellStart"/>
            <w:r w:rsidRPr="00EB0EBF">
              <w:rPr>
                <w:rFonts w:ascii="Times New Roman" w:hAnsi="Times New Roman" w:cs="Times New Roman"/>
                <w:color w:val="000000"/>
                <w:sz w:val="24"/>
                <w:szCs w:val="24"/>
              </w:rPr>
              <w:t>адамдар</w:t>
            </w:r>
            <w:proofErr w:type="spellEnd"/>
          </w:p>
          <w:p w:rsidR="00907BD7" w:rsidRPr="00EB0EBF" w:rsidRDefault="00907BD7" w:rsidP="005F75B7">
            <w:pPr>
              <w:jc w:val="both"/>
              <w:rPr>
                <w:rFonts w:ascii="Times New Roman" w:hAnsi="Times New Roman" w:cs="Times New Roman"/>
                <w:color w:val="000000"/>
                <w:sz w:val="24"/>
                <w:szCs w:val="24"/>
              </w:rPr>
            </w:pPr>
          </w:p>
          <w:p w:rsidR="00907BD7" w:rsidRPr="00EB0EBF" w:rsidRDefault="00907BD7" w:rsidP="005F75B7">
            <w:pPr>
              <w:jc w:val="both"/>
              <w:rPr>
                <w:rFonts w:ascii="Times New Roman" w:hAnsi="Times New Roman" w:cs="Times New Roman"/>
                <w:color w:val="000000"/>
                <w:sz w:val="24"/>
                <w:szCs w:val="24"/>
              </w:rPr>
            </w:pPr>
            <w:r w:rsidRPr="00EB0EBF">
              <w:rPr>
                <w:rFonts w:ascii="Times New Roman" w:hAnsi="Times New Roman" w:cs="Times New Roman"/>
                <w:color w:val="000000"/>
                <w:sz w:val="24"/>
                <w:szCs w:val="24"/>
              </w:rPr>
              <w:t>(</w:t>
            </w:r>
            <w:r w:rsidRPr="00EB0EBF">
              <w:rPr>
                <w:rFonts w:ascii="Times New Roman" w:hAnsi="Times New Roman" w:cs="Times New Roman"/>
                <w:sz w:val="24"/>
                <w:szCs w:val="24"/>
              </w:rPr>
              <w:t>Р</w:t>
            </w:r>
            <w:proofErr w:type="spellStart"/>
            <w:r w:rsidRPr="00EB0EBF">
              <w:rPr>
                <w:rFonts w:ascii="Times New Roman" w:hAnsi="Times New Roman" w:cs="Times New Roman"/>
                <w:sz w:val="24"/>
                <w:szCs w:val="24"/>
                <w:lang w:val="en-US"/>
              </w:rPr>
              <w:t>hD</w:t>
            </w:r>
            <w:proofErr w:type="spellEnd"/>
            <w:r w:rsidRPr="00EB0EBF">
              <w:rPr>
                <w:rFonts w:ascii="Times New Roman" w:hAnsi="Times New Roman" w:cs="Times New Roman"/>
                <w:color w:val="000000"/>
                <w:sz w:val="24"/>
                <w:szCs w:val="24"/>
              </w:rPr>
              <w:t xml:space="preserve">), профиль </w:t>
            </w:r>
            <w:proofErr w:type="spellStart"/>
            <w:r w:rsidRPr="00EB0EBF">
              <w:rPr>
                <w:rFonts w:ascii="Times New Roman" w:hAnsi="Times New Roman" w:cs="Times New Roman"/>
                <w:color w:val="000000"/>
                <w:sz w:val="24"/>
                <w:szCs w:val="24"/>
              </w:rPr>
              <w:t>докторы</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немесе</w:t>
            </w:r>
            <w:proofErr w:type="spellEnd"/>
            <w:r w:rsidRPr="00EB0EBF">
              <w:rPr>
                <w:rFonts w:ascii="Times New Roman" w:hAnsi="Times New Roman" w:cs="Times New Roman"/>
                <w:color w:val="000000"/>
                <w:sz w:val="24"/>
                <w:szCs w:val="24"/>
              </w:rPr>
              <w:t xml:space="preserve"> философия </w:t>
            </w:r>
            <w:proofErr w:type="spellStart"/>
            <w:r w:rsidRPr="00EB0EBF">
              <w:rPr>
                <w:rFonts w:ascii="Times New Roman" w:hAnsi="Times New Roman" w:cs="Times New Roman"/>
                <w:color w:val="000000"/>
                <w:sz w:val="24"/>
                <w:szCs w:val="24"/>
              </w:rPr>
              <w:t>докторы</w:t>
            </w:r>
            <w:proofErr w:type="spellEnd"/>
            <w:r w:rsidRPr="00EB0EBF">
              <w:rPr>
                <w:rFonts w:ascii="Times New Roman" w:hAnsi="Times New Roman" w:cs="Times New Roman"/>
                <w:color w:val="000000"/>
                <w:sz w:val="24"/>
                <w:szCs w:val="24"/>
              </w:rPr>
              <w:t xml:space="preserve"> (</w:t>
            </w:r>
            <w:r w:rsidRPr="00EB0EBF">
              <w:rPr>
                <w:rFonts w:ascii="Times New Roman" w:hAnsi="Times New Roman" w:cs="Times New Roman"/>
                <w:sz w:val="24"/>
                <w:szCs w:val="24"/>
              </w:rPr>
              <w:t>Р</w:t>
            </w:r>
            <w:proofErr w:type="spellStart"/>
            <w:r w:rsidRPr="00EB0EBF">
              <w:rPr>
                <w:rFonts w:ascii="Times New Roman" w:hAnsi="Times New Roman" w:cs="Times New Roman"/>
                <w:sz w:val="24"/>
                <w:szCs w:val="24"/>
                <w:lang w:val="en-US"/>
              </w:rPr>
              <w:t>hD</w:t>
            </w:r>
            <w:proofErr w:type="spellEnd"/>
            <w:r w:rsidRPr="00EB0EBF">
              <w:rPr>
                <w:rFonts w:ascii="Times New Roman" w:hAnsi="Times New Roman" w:cs="Times New Roman"/>
                <w:color w:val="000000"/>
                <w:sz w:val="24"/>
                <w:szCs w:val="24"/>
              </w:rPr>
              <w:t xml:space="preserve">), профиль </w:t>
            </w:r>
            <w:proofErr w:type="spellStart"/>
            <w:r w:rsidRPr="00EB0EBF">
              <w:rPr>
                <w:rFonts w:ascii="Times New Roman" w:hAnsi="Times New Roman" w:cs="Times New Roman"/>
                <w:color w:val="000000"/>
                <w:sz w:val="24"/>
                <w:szCs w:val="24"/>
              </w:rPr>
              <w:t>докторы</w:t>
            </w:r>
            <w:proofErr w:type="spellEnd"/>
          </w:p>
          <w:p w:rsidR="00907BD7" w:rsidRPr="00EB0EBF" w:rsidRDefault="00907BD7" w:rsidP="005F75B7">
            <w:pPr>
              <w:jc w:val="both"/>
              <w:rPr>
                <w:rFonts w:ascii="Times New Roman" w:hAnsi="Times New Roman" w:cs="Times New Roman"/>
                <w:sz w:val="24"/>
                <w:szCs w:val="24"/>
              </w:rPr>
            </w:pPr>
          </w:p>
          <w:p w:rsidR="00F62DAE" w:rsidRPr="00EB0EBF" w:rsidRDefault="00F62DAE" w:rsidP="005F75B7">
            <w:pPr>
              <w:jc w:val="both"/>
              <w:rPr>
                <w:rFonts w:ascii="Times New Roman" w:hAnsi="Times New Roman" w:cs="Times New Roman"/>
                <w:sz w:val="24"/>
                <w:szCs w:val="24"/>
              </w:rPr>
            </w:pPr>
          </w:p>
        </w:tc>
        <w:tc>
          <w:tcPr>
            <w:tcW w:w="4701" w:type="dxa"/>
            <w:gridSpan w:val="2"/>
          </w:tcPr>
          <w:p w:rsidR="00393CE4" w:rsidRPr="00EB0EBF" w:rsidRDefault="00FC3F0D" w:rsidP="00393CE4">
            <w:pPr>
              <w:pStyle w:val="3"/>
              <w:shd w:val="clear" w:color="auto" w:fill="FFFFFF"/>
              <w:spacing w:before="0" w:beforeAutospacing="0" w:after="0" w:afterAutospacing="0"/>
              <w:jc w:val="both"/>
              <w:outlineLvl w:val="2"/>
              <w:rPr>
                <w:b w:val="0"/>
                <w:bCs w:val="0"/>
                <w:sz w:val="24"/>
                <w:szCs w:val="24"/>
              </w:rPr>
            </w:pPr>
            <w:r w:rsidRPr="00EB0EBF">
              <w:rPr>
                <w:b w:val="0"/>
                <w:sz w:val="24"/>
                <w:szCs w:val="24"/>
              </w:rPr>
              <w:t xml:space="preserve">1. </w:t>
            </w:r>
            <w:proofErr w:type="spellStart"/>
            <w:r w:rsidR="00393CE4" w:rsidRPr="00EB0EBF">
              <w:rPr>
                <w:b w:val="0"/>
                <w:bCs w:val="0"/>
                <w:sz w:val="24"/>
                <w:szCs w:val="24"/>
              </w:rPr>
              <w:t>Канатбаев</w:t>
            </w:r>
            <w:proofErr w:type="spellEnd"/>
            <w:r w:rsidR="00393CE4" w:rsidRPr="00EB0EBF">
              <w:rPr>
                <w:b w:val="0"/>
                <w:bCs w:val="0"/>
                <w:sz w:val="24"/>
                <w:szCs w:val="24"/>
              </w:rPr>
              <w:t xml:space="preserve"> С.Г., к.б.н., 1995 </w:t>
            </w:r>
            <w:r w:rsidR="00713C94" w:rsidRPr="00EB0EBF">
              <w:rPr>
                <w:b w:val="0"/>
                <w:bCs w:val="0"/>
                <w:sz w:val="24"/>
                <w:szCs w:val="24"/>
                <w:lang w:val="kk-KZ"/>
              </w:rPr>
              <w:t>ж қорғаған</w:t>
            </w:r>
            <w:r w:rsidR="00393CE4" w:rsidRPr="00EB0EBF">
              <w:rPr>
                <w:b w:val="0"/>
                <w:bCs w:val="0"/>
                <w:sz w:val="24"/>
                <w:szCs w:val="24"/>
              </w:rPr>
              <w:t xml:space="preserve">. </w:t>
            </w:r>
          </w:p>
          <w:p w:rsidR="00393CE4" w:rsidRPr="00EB0EBF" w:rsidRDefault="00393CE4" w:rsidP="00393CE4">
            <w:pPr>
              <w:pStyle w:val="3"/>
              <w:shd w:val="clear" w:color="auto" w:fill="FFFFFF"/>
              <w:spacing w:before="0" w:beforeAutospacing="0" w:after="0" w:afterAutospacing="0"/>
              <w:jc w:val="both"/>
              <w:outlineLvl w:val="2"/>
              <w:rPr>
                <w:b w:val="0"/>
                <w:bCs w:val="0"/>
                <w:sz w:val="24"/>
                <w:szCs w:val="24"/>
              </w:rPr>
            </w:pPr>
            <w:r w:rsidRPr="00EB0EBF">
              <w:rPr>
                <w:b w:val="0"/>
                <w:bCs w:val="0"/>
                <w:sz w:val="24"/>
                <w:szCs w:val="24"/>
              </w:rPr>
              <w:t xml:space="preserve"> Уровень суперовуляции, качество и приживляемость эмбрионов в зависимости от гормонального профиля крови коров-доноров мясных пород. </w:t>
            </w:r>
            <w:r w:rsidR="00713C94" w:rsidRPr="00EB0EBF">
              <w:rPr>
                <w:b w:val="0"/>
                <w:bCs w:val="0"/>
                <w:sz w:val="24"/>
                <w:szCs w:val="24"/>
              </w:rPr>
              <w:t xml:space="preserve">– 03.00.13. </w:t>
            </w:r>
            <w:r w:rsidR="00713C94" w:rsidRPr="00EB0EBF">
              <w:rPr>
                <w:b w:val="0"/>
                <w:color w:val="000000"/>
                <w:sz w:val="24"/>
                <w:szCs w:val="24"/>
              </w:rPr>
              <w:t xml:space="preserve">Биология </w:t>
            </w:r>
            <w:proofErr w:type="spellStart"/>
            <w:r w:rsidR="00713C94" w:rsidRPr="00EB0EBF">
              <w:rPr>
                <w:b w:val="0"/>
                <w:color w:val="000000"/>
                <w:sz w:val="24"/>
                <w:szCs w:val="24"/>
              </w:rPr>
              <w:t>ғылымдарының</w:t>
            </w:r>
            <w:proofErr w:type="spellEnd"/>
            <w:r w:rsidR="00713C94" w:rsidRPr="00EB0EBF">
              <w:rPr>
                <w:b w:val="0"/>
                <w:color w:val="000000"/>
                <w:sz w:val="24"/>
                <w:szCs w:val="24"/>
              </w:rPr>
              <w:t xml:space="preserve"> кандидаты </w:t>
            </w:r>
            <w:proofErr w:type="spellStart"/>
            <w:r w:rsidR="00713C94" w:rsidRPr="00EB0EBF">
              <w:rPr>
                <w:b w:val="0"/>
                <w:color w:val="000000"/>
                <w:sz w:val="24"/>
                <w:szCs w:val="24"/>
              </w:rPr>
              <w:t>ғылыми</w:t>
            </w:r>
            <w:proofErr w:type="spellEnd"/>
            <w:r w:rsidR="00713C94" w:rsidRPr="00EB0EBF">
              <w:rPr>
                <w:b w:val="0"/>
                <w:color w:val="000000"/>
                <w:sz w:val="24"/>
                <w:szCs w:val="24"/>
              </w:rPr>
              <w:t xml:space="preserve"> </w:t>
            </w:r>
            <w:proofErr w:type="spellStart"/>
            <w:r w:rsidR="00713C94" w:rsidRPr="00EB0EBF">
              <w:rPr>
                <w:b w:val="0"/>
                <w:color w:val="000000"/>
                <w:sz w:val="24"/>
                <w:szCs w:val="24"/>
              </w:rPr>
              <w:t>дәрежесін</w:t>
            </w:r>
            <w:proofErr w:type="spellEnd"/>
            <w:r w:rsidR="00713C94" w:rsidRPr="00EB0EBF">
              <w:rPr>
                <w:b w:val="0"/>
                <w:color w:val="000000"/>
                <w:sz w:val="24"/>
                <w:szCs w:val="24"/>
              </w:rPr>
              <w:t xml:space="preserve"> </w:t>
            </w:r>
            <w:proofErr w:type="spellStart"/>
            <w:r w:rsidR="00713C94" w:rsidRPr="00EB0EBF">
              <w:rPr>
                <w:b w:val="0"/>
                <w:color w:val="000000"/>
                <w:sz w:val="24"/>
                <w:szCs w:val="24"/>
              </w:rPr>
              <w:t>алуға</w:t>
            </w:r>
            <w:proofErr w:type="spellEnd"/>
            <w:r w:rsidR="00713C94" w:rsidRPr="00EB0EBF">
              <w:rPr>
                <w:b w:val="0"/>
                <w:color w:val="000000"/>
                <w:sz w:val="24"/>
                <w:szCs w:val="24"/>
              </w:rPr>
              <w:t xml:space="preserve"> </w:t>
            </w:r>
            <w:proofErr w:type="spellStart"/>
            <w:r w:rsidR="00713C94" w:rsidRPr="00EB0EBF">
              <w:rPr>
                <w:b w:val="0"/>
                <w:color w:val="000000"/>
                <w:sz w:val="24"/>
                <w:szCs w:val="24"/>
              </w:rPr>
              <w:t>арналған</w:t>
            </w:r>
            <w:proofErr w:type="spellEnd"/>
            <w:r w:rsidR="00713C94" w:rsidRPr="00EB0EBF">
              <w:rPr>
                <w:b w:val="0"/>
                <w:color w:val="000000"/>
                <w:sz w:val="24"/>
                <w:szCs w:val="24"/>
              </w:rPr>
              <w:t xml:space="preserve"> </w:t>
            </w:r>
            <w:r w:rsidR="00713C94" w:rsidRPr="00EB0EBF">
              <w:rPr>
                <w:b w:val="0"/>
                <w:color w:val="000000"/>
                <w:sz w:val="24"/>
                <w:szCs w:val="24"/>
                <w:lang w:val="kk-KZ"/>
              </w:rPr>
              <w:t>д</w:t>
            </w:r>
            <w:proofErr w:type="spellStart"/>
            <w:r w:rsidR="00713C94" w:rsidRPr="00EB0EBF">
              <w:rPr>
                <w:b w:val="0"/>
                <w:color w:val="000000"/>
                <w:sz w:val="24"/>
                <w:szCs w:val="24"/>
              </w:rPr>
              <w:t>иссертация</w:t>
            </w:r>
            <w:proofErr w:type="spellEnd"/>
            <w:r w:rsidR="005C384C">
              <w:rPr>
                <w:b w:val="0"/>
                <w:color w:val="000000"/>
                <w:sz w:val="24"/>
                <w:szCs w:val="24"/>
                <w:lang w:val="kk-KZ"/>
              </w:rPr>
              <w:t>.</w:t>
            </w:r>
            <w:r w:rsidR="00713C94" w:rsidRPr="00EB0EBF">
              <w:rPr>
                <w:b w:val="0"/>
                <w:bCs w:val="0"/>
                <w:sz w:val="24"/>
                <w:szCs w:val="24"/>
              </w:rPr>
              <w:t xml:space="preserve"> </w:t>
            </w:r>
          </w:p>
          <w:p w:rsidR="00393CE4" w:rsidRPr="00EB0EBF" w:rsidRDefault="00AA1E7B" w:rsidP="00393CE4">
            <w:pPr>
              <w:pStyle w:val="3"/>
              <w:shd w:val="clear" w:color="auto" w:fill="FFFFFF"/>
              <w:spacing w:before="0" w:beforeAutospacing="0" w:after="0" w:afterAutospacing="0"/>
              <w:jc w:val="both"/>
              <w:outlineLvl w:val="2"/>
              <w:rPr>
                <w:b w:val="0"/>
                <w:sz w:val="24"/>
                <w:szCs w:val="24"/>
              </w:rPr>
            </w:pPr>
            <w:r w:rsidRPr="00EB0EBF">
              <w:rPr>
                <w:b w:val="0"/>
                <w:bCs w:val="0"/>
                <w:sz w:val="24"/>
                <w:szCs w:val="24"/>
              </w:rPr>
              <w:t xml:space="preserve">2. </w:t>
            </w:r>
            <w:proofErr w:type="spellStart"/>
            <w:r w:rsidR="00393CE4" w:rsidRPr="00EB0EBF">
              <w:rPr>
                <w:b w:val="0"/>
                <w:sz w:val="24"/>
                <w:szCs w:val="24"/>
              </w:rPr>
              <w:t>Жубантаев</w:t>
            </w:r>
            <w:proofErr w:type="spellEnd"/>
            <w:r w:rsidR="00393CE4" w:rsidRPr="00EB0EBF">
              <w:rPr>
                <w:b w:val="0"/>
                <w:sz w:val="24"/>
                <w:szCs w:val="24"/>
              </w:rPr>
              <w:t xml:space="preserve"> И.Н., к.с.-</w:t>
            </w:r>
            <w:proofErr w:type="spellStart"/>
            <w:r w:rsidR="00393CE4" w:rsidRPr="00EB0EBF">
              <w:rPr>
                <w:b w:val="0"/>
                <w:sz w:val="24"/>
                <w:szCs w:val="24"/>
              </w:rPr>
              <w:t>х.н</w:t>
            </w:r>
            <w:proofErr w:type="spellEnd"/>
            <w:r w:rsidR="00393CE4" w:rsidRPr="00EB0EBF">
              <w:rPr>
                <w:b w:val="0"/>
                <w:sz w:val="24"/>
                <w:szCs w:val="24"/>
              </w:rPr>
              <w:t xml:space="preserve">., </w:t>
            </w:r>
            <w:r w:rsidR="00393CE4" w:rsidRPr="00EB0EBF">
              <w:rPr>
                <w:b w:val="0"/>
                <w:bCs w:val="0"/>
                <w:sz w:val="24"/>
                <w:szCs w:val="24"/>
              </w:rPr>
              <w:t xml:space="preserve">2007 </w:t>
            </w:r>
            <w:r w:rsidR="00713C94" w:rsidRPr="00EB0EBF">
              <w:rPr>
                <w:b w:val="0"/>
                <w:bCs w:val="0"/>
                <w:sz w:val="24"/>
                <w:szCs w:val="24"/>
                <w:lang w:val="kk-KZ"/>
              </w:rPr>
              <w:t>ж қорғаған</w:t>
            </w:r>
            <w:r w:rsidR="00393CE4" w:rsidRPr="00EB0EBF">
              <w:rPr>
                <w:b w:val="0"/>
                <w:bCs w:val="0"/>
                <w:sz w:val="24"/>
                <w:szCs w:val="24"/>
              </w:rPr>
              <w:t>.</w:t>
            </w:r>
          </w:p>
          <w:p w:rsidR="00AA1E7B" w:rsidRPr="00EB0EBF" w:rsidRDefault="00393CE4" w:rsidP="00713C94">
            <w:pPr>
              <w:pStyle w:val="3"/>
              <w:shd w:val="clear" w:color="auto" w:fill="FFFFFF"/>
              <w:spacing w:before="0" w:beforeAutospacing="0" w:after="0" w:afterAutospacing="0"/>
              <w:jc w:val="both"/>
              <w:outlineLvl w:val="2"/>
              <w:rPr>
                <w:b w:val="0"/>
                <w:bCs w:val="0"/>
                <w:sz w:val="24"/>
                <w:szCs w:val="24"/>
              </w:rPr>
            </w:pPr>
            <w:r w:rsidRPr="00EB0EBF">
              <w:rPr>
                <w:b w:val="0"/>
                <w:sz w:val="24"/>
                <w:szCs w:val="24"/>
              </w:rPr>
              <w:t xml:space="preserve"> </w:t>
            </w:r>
            <w:r w:rsidRPr="00EB0EBF">
              <w:rPr>
                <w:b w:val="0"/>
                <w:bCs w:val="0"/>
                <w:sz w:val="24"/>
                <w:szCs w:val="24"/>
              </w:rPr>
              <w:t xml:space="preserve">Воспроизводительная способность верблюдов-производителей и динамика их половой активности во время полового сезона. </w:t>
            </w:r>
          </w:p>
          <w:p w:rsidR="00713C94" w:rsidRPr="00EB0EBF" w:rsidRDefault="00713C94" w:rsidP="00713C94">
            <w:pPr>
              <w:pStyle w:val="3"/>
              <w:shd w:val="clear" w:color="auto" w:fill="FFFFFF"/>
              <w:spacing w:before="0" w:beforeAutospacing="0" w:after="0" w:afterAutospacing="0"/>
              <w:jc w:val="both"/>
              <w:outlineLvl w:val="2"/>
              <w:rPr>
                <w:b w:val="0"/>
                <w:bCs w:val="0"/>
                <w:color w:val="FF0000"/>
                <w:sz w:val="24"/>
                <w:szCs w:val="24"/>
                <w:lang w:val="kk-KZ"/>
              </w:rPr>
            </w:pPr>
            <w:r w:rsidRPr="00EB0EBF">
              <w:rPr>
                <w:b w:val="0"/>
                <w:color w:val="000000"/>
                <w:sz w:val="24"/>
                <w:szCs w:val="24"/>
              </w:rPr>
              <w:t>06.02.01.</w:t>
            </w:r>
            <w:r w:rsidRPr="00EB0EBF">
              <w:rPr>
                <w:b w:val="0"/>
                <w:color w:val="000000"/>
                <w:sz w:val="24"/>
                <w:szCs w:val="24"/>
                <w:lang w:val="kk-KZ"/>
              </w:rPr>
              <w:t xml:space="preserve"> Ауыл шаруашылығы ғылымдарының кандидаты ғылыми дәрежесін алуға арналған диссертация</w:t>
            </w:r>
            <w:r w:rsidR="005C384C">
              <w:rPr>
                <w:b w:val="0"/>
                <w:color w:val="000000"/>
                <w:sz w:val="24"/>
                <w:szCs w:val="24"/>
                <w:lang w:val="kk-KZ"/>
              </w:rPr>
              <w:t>.</w:t>
            </w:r>
          </w:p>
        </w:tc>
      </w:tr>
      <w:tr w:rsidR="00F62DAE" w:rsidRPr="00EB0EBF" w:rsidTr="00EB0EBF">
        <w:trPr>
          <w:trHeight w:val="2806"/>
        </w:trPr>
        <w:tc>
          <w:tcPr>
            <w:tcW w:w="675" w:type="dxa"/>
          </w:tcPr>
          <w:p w:rsidR="00F62DAE" w:rsidRPr="00EB0EBF" w:rsidRDefault="009E30E7" w:rsidP="00F62DAE">
            <w:pPr>
              <w:jc w:val="center"/>
              <w:rPr>
                <w:rFonts w:ascii="Times New Roman" w:hAnsi="Times New Roman" w:cs="Times New Roman"/>
                <w:sz w:val="24"/>
                <w:szCs w:val="24"/>
              </w:rPr>
            </w:pPr>
            <w:r w:rsidRPr="00EB0EBF">
              <w:rPr>
                <w:rFonts w:ascii="Times New Roman" w:hAnsi="Times New Roman" w:cs="Times New Roman"/>
                <w:sz w:val="24"/>
                <w:szCs w:val="24"/>
              </w:rPr>
              <w:t>10</w:t>
            </w:r>
          </w:p>
        </w:tc>
        <w:tc>
          <w:tcPr>
            <w:tcW w:w="3969" w:type="dxa"/>
            <w:gridSpan w:val="2"/>
          </w:tcPr>
          <w:p w:rsidR="00F62DAE" w:rsidRPr="00EB0EBF" w:rsidRDefault="00907BD7" w:rsidP="005C384C">
            <w:pPr>
              <w:jc w:val="both"/>
              <w:rPr>
                <w:rFonts w:ascii="Times New Roman" w:hAnsi="Times New Roman" w:cs="Times New Roman"/>
                <w:sz w:val="24"/>
                <w:szCs w:val="24"/>
              </w:rPr>
            </w:pPr>
            <w:proofErr w:type="spellStart"/>
            <w:r w:rsidRPr="00EB0EBF">
              <w:rPr>
                <w:rFonts w:ascii="Times New Roman" w:hAnsi="Times New Roman" w:cs="Times New Roman"/>
                <w:color w:val="000000"/>
                <w:sz w:val="24"/>
                <w:szCs w:val="24"/>
              </w:rPr>
              <w:t>Оның</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басшылығымен</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дайындалған</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республикалық</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халықаралық</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шетелдік</w:t>
            </w:r>
            <w:proofErr w:type="spellEnd"/>
            <w:r w:rsidRPr="00EB0EBF">
              <w:rPr>
                <w:rFonts w:ascii="Times New Roman" w:hAnsi="Times New Roman" w:cs="Times New Roman"/>
                <w:color w:val="000000"/>
                <w:sz w:val="24"/>
                <w:szCs w:val="24"/>
              </w:rPr>
              <w:t xml:space="preserve"> </w:t>
            </w:r>
            <w:r w:rsidR="005C384C">
              <w:rPr>
                <w:rFonts w:ascii="Times New Roman" w:hAnsi="Times New Roman" w:cs="Times New Roman"/>
                <w:color w:val="000000"/>
                <w:sz w:val="24"/>
                <w:szCs w:val="24"/>
                <w:lang w:val="kk-KZ"/>
              </w:rPr>
              <w:t>байқаулар</w:t>
            </w:r>
            <w:proofErr w:type="spellStart"/>
            <w:r w:rsidRPr="00EB0EBF">
              <w:rPr>
                <w:rFonts w:ascii="Times New Roman" w:hAnsi="Times New Roman" w:cs="Times New Roman"/>
                <w:color w:val="000000"/>
                <w:sz w:val="24"/>
                <w:szCs w:val="24"/>
              </w:rPr>
              <w:t>дың</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көрмелердің</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фестивальдердің</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сыйлықтардың</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олимпиадалардың</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лауреаттары</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жүлдегерлері</w:t>
            </w:r>
            <w:proofErr w:type="spellEnd"/>
          </w:p>
        </w:tc>
        <w:tc>
          <w:tcPr>
            <w:tcW w:w="4701" w:type="dxa"/>
            <w:gridSpan w:val="2"/>
          </w:tcPr>
          <w:p w:rsidR="00713C94" w:rsidRPr="00EB0EBF" w:rsidRDefault="000E3CCA" w:rsidP="005F75B7">
            <w:pPr>
              <w:jc w:val="both"/>
              <w:rPr>
                <w:rFonts w:ascii="Times New Roman" w:hAnsi="Times New Roman" w:cs="Times New Roman"/>
                <w:color w:val="000000"/>
                <w:sz w:val="24"/>
                <w:szCs w:val="24"/>
              </w:rPr>
            </w:pPr>
            <w:r w:rsidRPr="00EB0EBF">
              <w:rPr>
                <w:rFonts w:ascii="Times New Roman" w:eastAsiaTheme="minorEastAsia" w:hAnsi="Times New Roman" w:cs="Times New Roman"/>
                <w:bCs/>
                <w:sz w:val="24"/>
                <w:szCs w:val="24"/>
              </w:rPr>
              <w:t xml:space="preserve">1. </w:t>
            </w:r>
            <w:r w:rsidRPr="00EB0EBF">
              <w:rPr>
                <w:rFonts w:ascii="Times New Roman" w:eastAsiaTheme="minorEastAsia" w:hAnsi="Times New Roman" w:cs="Times New Roman"/>
                <w:bCs/>
                <w:sz w:val="24"/>
                <w:szCs w:val="24"/>
                <w:lang w:val="kk-KZ"/>
              </w:rPr>
              <w:t>Нұрлан Жайылхан</w:t>
            </w:r>
            <w:r w:rsidRPr="00EB0EBF">
              <w:rPr>
                <w:rFonts w:ascii="Times New Roman" w:eastAsiaTheme="minorEastAsia" w:hAnsi="Times New Roman" w:cs="Times New Roman"/>
                <w:bCs/>
                <w:sz w:val="24"/>
                <w:szCs w:val="24"/>
              </w:rPr>
              <w:t xml:space="preserve">, </w:t>
            </w:r>
            <w:r w:rsidR="00713C94" w:rsidRPr="00EB0EBF">
              <w:rPr>
                <w:rFonts w:ascii="Times New Roman" w:hAnsi="Times New Roman" w:cs="Times New Roman"/>
                <w:color w:val="000000"/>
                <w:sz w:val="24"/>
                <w:szCs w:val="24"/>
              </w:rPr>
              <w:t xml:space="preserve">ВМ-42 </w:t>
            </w:r>
            <w:proofErr w:type="spellStart"/>
            <w:r w:rsidR="00713C94" w:rsidRPr="00EB0EBF">
              <w:rPr>
                <w:rFonts w:ascii="Times New Roman" w:hAnsi="Times New Roman" w:cs="Times New Roman"/>
                <w:color w:val="000000"/>
                <w:sz w:val="24"/>
                <w:szCs w:val="24"/>
              </w:rPr>
              <w:t>тобының</w:t>
            </w:r>
            <w:proofErr w:type="spellEnd"/>
            <w:r w:rsidR="00713C94" w:rsidRPr="00EB0EBF">
              <w:rPr>
                <w:rFonts w:ascii="Times New Roman" w:hAnsi="Times New Roman" w:cs="Times New Roman"/>
                <w:color w:val="000000"/>
                <w:sz w:val="24"/>
                <w:szCs w:val="24"/>
              </w:rPr>
              <w:t xml:space="preserve"> 4 курс </w:t>
            </w:r>
            <w:proofErr w:type="spellStart"/>
            <w:r w:rsidR="00713C94" w:rsidRPr="00EB0EBF">
              <w:rPr>
                <w:rFonts w:ascii="Times New Roman" w:hAnsi="Times New Roman" w:cs="Times New Roman"/>
                <w:color w:val="000000"/>
                <w:sz w:val="24"/>
                <w:szCs w:val="24"/>
              </w:rPr>
              <w:t>студенті</w:t>
            </w:r>
            <w:proofErr w:type="spellEnd"/>
            <w:r w:rsidR="005C384C">
              <w:rPr>
                <w:rFonts w:ascii="Times New Roman" w:hAnsi="Times New Roman" w:cs="Times New Roman"/>
                <w:color w:val="000000"/>
                <w:sz w:val="24"/>
                <w:szCs w:val="24"/>
                <w:lang w:val="kk-KZ"/>
              </w:rPr>
              <w:t xml:space="preserve"> </w:t>
            </w:r>
            <w:proofErr w:type="spellStart"/>
            <w:r w:rsidR="00713C94" w:rsidRPr="00EB0EBF">
              <w:rPr>
                <w:rFonts w:ascii="Times New Roman" w:hAnsi="Times New Roman" w:cs="Times New Roman"/>
                <w:color w:val="000000"/>
                <w:sz w:val="24"/>
                <w:szCs w:val="24"/>
              </w:rPr>
              <w:t>студенттер</w:t>
            </w:r>
            <w:proofErr w:type="spellEnd"/>
            <w:r w:rsidR="00713C94" w:rsidRPr="00EB0EBF">
              <w:rPr>
                <w:rFonts w:ascii="Times New Roman" w:hAnsi="Times New Roman" w:cs="Times New Roman"/>
                <w:color w:val="000000"/>
                <w:sz w:val="24"/>
                <w:szCs w:val="24"/>
              </w:rPr>
              <w:t xml:space="preserve"> мен </w:t>
            </w:r>
            <w:proofErr w:type="spellStart"/>
            <w:r w:rsidR="00713C94" w:rsidRPr="00EB0EBF">
              <w:rPr>
                <w:rFonts w:ascii="Times New Roman" w:hAnsi="Times New Roman" w:cs="Times New Roman"/>
                <w:color w:val="000000"/>
                <w:sz w:val="24"/>
                <w:szCs w:val="24"/>
              </w:rPr>
              <w:t>магистранттардың</w:t>
            </w:r>
            <w:proofErr w:type="spellEnd"/>
            <w:r w:rsidR="00713C94" w:rsidRPr="00EB0EBF">
              <w:rPr>
                <w:rFonts w:ascii="Times New Roman" w:hAnsi="Times New Roman" w:cs="Times New Roman"/>
                <w:color w:val="000000"/>
                <w:sz w:val="24"/>
                <w:szCs w:val="24"/>
              </w:rPr>
              <w:t xml:space="preserve"> </w:t>
            </w:r>
            <w:r w:rsidR="00713C94" w:rsidRPr="00EB0EBF">
              <w:rPr>
                <w:rFonts w:ascii="Times New Roman" w:hAnsi="Times New Roman" w:cs="Times New Roman"/>
                <w:color w:val="000000"/>
                <w:sz w:val="24"/>
                <w:szCs w:val="24"/>
                <w:lang w:val="kk-KZ"/>
              </w:rPr>
              <w:t>«Ғ</w:t>
            </w:r>
            <w:proofErr w:type="spellStart"/>
            <w:r w:rsidR="00713C94" w:rsidRPr="00EB0EBF">
              <w:rPr>
                <w:rFonts w:ascii="Times New Roman" w:hAnsi="Times New Roman" w:cs="Times New Roman"/>
                <w:color w:val="000000"/>
                <w:sz w:val="24"/>
                <w:szCs w:val="24"/>
              </w:rPr>
              <w:t>ылыми</w:t>
            </w:r>
            <w:proofErr w:type="spellEnd"/>
            <w:r w:rsidR="00713C94" w:rsidRPr="00EB0EBF">
              <w:rPr>
                <w:rFonts w:ascii="Times New Roman" w:hAnsi="Times New Roman" w:cs="Times New Roman"/>
                <w:color w:val="000000"/>
                <w:sz w:val="24"/>
                <w:szCs w:val="24"/>
              </w:rPr>
              <w:t xml:space="preserve"> </w:t>
            </w:r>
            <w:proofErr w:type="spellStart"/>
            <w:proofErr w:type="gramStart"/>
            <w:r w:rsidR="00713C94" w:rsidRPr="00EB0EBF">
              <w:rPr>
                <w:rFonts w:ascii="Times New Roman" w:hAnsi="Times New Roman" w:cs="Times New Roman"/>
                <w:color w:val="000000"/>
                <w:sz w:val="24"/>
                <w:szCs w:val="24"/>
              </w:rPr>
              <w:t>шолу</w:t>
            </w:r>
            <w:proofErr w:type="spellEnd"/>
            <w:r w:rsidR="00713C94" w:rsidRPr="00EB0EBF">
              <w:rPr>
                <w:rFonts w:ascii="Times New Roman" w:hAnsi="Times New Roman" w:cs="Times New Roman"/>
                <w:color w:val="000000"/>
                <w:sz w:val="24"/>
                <w:szCs w:val="24"/>
                <w:lang w:val="kk-KZ"/>
              </w:rPr>
              <w:t>»</w:t>
            </w:r>
            <w:r w:rsidR="00713C94" w:rsidRPr="00EB0EBF">
              <w:rPr>
                <w:rFonts w:ascii="Times New Roman" w:hAnsi="Times New Roman" w:cs="Times New Roman"/>
                <w:color w:val="000000"/>
                <w:sz w:val="24"/>
                <w:szCs w:val="24"/>
              </w:rPr>
              <w:t xml:space="preserve"> </w:t>
            </w:r>
            <w:r w:rsidR="00EB0EBF" w:rsidRPr="00EB0EBF">
              <w:rPr>
                <w:rFonts w:ascii="Times New Roman" w:hAnsi="Times New Roman" w:cs="Times New Roman"/>
                <w:color w:val="000000"/>
                <w:sz w:val="24"/>
                <w:szCs w:val="24"/>
                <w:lang w:val="kk-KZ"/>
              </w:rPr>
              <w:t xml:space="preserve">  </w:t>
            </w:r>
            <w:proofErr w:type="gramEnd"/>
            <w:r w:rsidR="00EB0EBF" w:rsidRPr="00EB0EBF">
              <w:rPr>
                <w:rFonts w:ascii="Times New Roman" w:hAnsi="Times New Roman" w:cs="Times New Roman"/>
                <w:color w:val="000000"/>
                <w:sz w:val="24"/>
                <w:szCs w:val="24"/>
                <w:lang w:val="kk-KZ"/>
              </w:rPr>
              <w:t xml:space="preserve">        </w:t>
            </w:r>
            <w:r w:rsidR="00713C94" w:rsidRPr="00EB0EBF">
              <w:rPr>
                <w:rFonts w:ascii="Times New Roman" w:hAnsi="Times New Roman" w:cs="Times New Roman"/>
                <w:color w:val="000000"/>
                <w:sz w:val="24"/>
                <w:szCs w:val="24"/>
              </w:rPr>
              <w:t xml:space="preserve">V </w:t>
            </w:r>
            <w:proofErr w:type="spellStart"/>
            <w:r w:rsidR="00713C94" w:rsidRPr="00EB0EBF">
              <w:rPr>
                <w:rFonts w:ascii="Times New Roman" w:hAnsi="Times New Roman" w:cs="Times New Roman"/>
                <w:color w:val="000000"/>
                <w:sz w:val="24"/>
                <w:szCs w:val="24"/>
              </w:rPr>
              <w:t>Республикалық</w:t>
            </w:r>
            <w:proofErr w:type="spellEnd"/>
            <w:r w:rsidR="00713C94" w:rsidRPr="00EB0EBF">
              <w:rPr>
                <w:rFonts w:ascii="Times New Roman" w:hAnsi="Times New Roman" w:cs="Times New Roman"/>
                <w:color w:val="000000"/>
                <w:sz w:val="24"/>
                <w:szCs w:val="24"/>
              </w:rPr>
              <w:t xml:space="preserve"> </w:t>
            </w:r>
            <w:proofErr w:type="spellStart"/>
            <w:r w:rsidR="00713C94" w:rsidRPr="00EB0EBF">
              <w:rPr>
                <w:rFonts w:ascii="Times New Roman" w:hAnsi="Times New Roman" w:cs="Times New Roman"/>
                <w:color w:val="000000"/>
                <w:sz w:val="24"/>
                <w:szCs w:val="24"/>
              </w:rPr>
              <w:t>ғылыми</w:t>
            </w:r>
            <w:proofErr w:type="spellEnd"/>
            <w:r w:rsidR="00713C94" w:rsidRPr="00EB0EBF">
              <w:rPr>
                <w:rFonts w:ascii="Times New Roman" w:hAnsi="Times New Roman" w:cs="Times New Roman"/>
                <w:color w:val="000000"/>
                <w:sz w:val="24"/>
                <w:szCs w:val="24"/>
              </w:rPr>
              <w:t xml:space="preserve"> </w:t>
            </w:r>
            <w:proofErr w:type="spellStart"/>
            <w:r w:rsidR="00713C94" w:rsidRPr="00EB0EBF">
              <w:rPr>
                <w:rFonts w:ascii="Times New Roman" w:hAnsi="Times New Roman" w:cs="Times New Roman"/>
                <w:color w:val="000000"/>
                <w:sz w:val="24"/>
                <w:szCs w:val="24"/>
              </w:rPr>
              <w:t>жұмыстар</w:t>
            </w:r>
            <w:proofErr w:type="spellEnd"/>
            <w:r w:rsidR="00713C94" w:rsidRPr="00EB0EBF">
              <w:rPr>
                <w:rFonts w:ascii="Times New Roman" w:hAnsi="Times New Roman" w:cs="Times New Roman"/>
                <w:color w:val="000000"/>
                <w:sz w:val="24"/>
                <w:szCs w:val="24"/>
              </w:rPr>
              <w:t xml:space="preserve"> </w:t>
            </w:r>
            <w:proofErr w:type="spellStart"/>
            <w:r w:rsidR="00713C94" w:rsidRPr="00EB0EBF">
              <w:rPr>
                <w:rFonts w:ascii="Times New Roman" w:hAnsi="Times New Roman" w:cs="Times New Roman"/>
                <w:color w:val="000000"/>
                <w:sz w:val="24"/>
                <w:szCs w:val="24"/>
              </w:rPr>
              <w:t>байқауында</w:t>
            </w:r>
            <w:proofErr w:type="spellEnd"/>
            <w:r w:rsidR="00713C94" w:rsidRPr="00EB0EBF">
              <w:rPr>
                <w:rFonts w:ascii="Times New Roman" w:hAnsi="Times New Roman" w:cs="Times New Roman"/>
                <w:color w:val="000000"/>
                <w:sz w:val="24"/>
                <w:szCs w:val="24"/>
              </w:rPr>
              <w:t xml:space="preserve"> 1 </w:t>
            </w:r>
            <w:proofErr w:type="spellStart"/>
            <w:r w:rsidR="00713C94" w:rsidRPr="00EB0EBF">
              <w:rPr>
                <w:rFonts w:ascii="Times New Roman" w:hAnsi="Times New Roman" w:cs="Times New Roman"/>
                <w:color w:val="000000"/>
                <w:sz w:val="24"/>
                <w:szCs w:val="24"/>
              </w:rPr>
              <w:t>орын</w:t>
            </w:r>
            <w:proofErr w:type="spellEnd"/>
            <w:r w:rsidR="00713C94" w:rsidRPr="00EB0EBF">
              <w:rPr>
                <w:rFonts w:ascii="Times New Roman" w:hAnsi="Times New Roman" w:cs="Times New Roman"/>
                <w:color w:val="000000"/>
                <w:sz w:val="24"/>
                <w:szCs w:val="24"/>
              </w:rPr>
              <w:t>, 2021 ж.</w:t>
            </w:r>
          </w:p>
          <w:p w:rsidR="00713C94" w:rsidRPr="00EB0EBF" w:rsidRDefault="000E3CCA" w:rsidP="00713C94">
            <w:pPr>
              <w:jc w:val="both"/>
              <w:rPr>
                <w:rFonts w:ascii="Times New Roman" w:eastAsiaTheme="minorEastAsia" w:hAnsi="Times New Roman" w:cs="Times New Roman"/>
                <w:bCs/>
                <w:sz w:val="24"/>
                <w:szCs w:val="24"/>
                <w:lang w:val="kk-KZ"/>
              </w:rPr>
            </w:pPr>
            <w:r w:rsidRPr="00EB0EBF">
              <w:rPr>
                <w:rFonts w:ascii="Times New Roman" w:eastAsiaTheme="minorEastAsia" w:hAnsi="Times New Roman" w:cs="Times New Roman"/>
                <w:bCs/>
                <w:sz w:val="24"/>
                <w:szCs w:val="24"/>
              </w:rPr>
              <w:t xml:space="preserve">2. </w:t>
            </w:r>
            <w:r w:rsidRPr="00EB0EBF">
              <w:rPr>
                <w:rFonts w:ascii="Times New Roman" w:eastAsiaTheme="minorEastAsia" w:hAnsi="Times New Roman" w:cs="Times New Roman"/>
                <w:bCs/>
                <w:sz w:val="24"/>
                <w:szCs w:val="24"/>
                <w:lang w:val="kk-KZ"/>
              </w:rPr>
              <w:t xml:space="preserve">Кушербай Фариза. </w:t>
            </w:r>
            <w:r w:rsidR="00713C94" w:rsidRPr="00EB0EBF">
              <w:rPr>
                <w:rFonts w:ascii="Times New Roman" w:hAnsi="Times New Roman" w:cs="Times New Roman"/>
                <w:color w:val="000000"/>
                <w:sz w:val="24"/>
                <w:szCs w:val="24"/>
                <w:lang w:val="kk-KZ"/>
              </w:rPr>
              <w:t>ВЕТ-31О тобының 3 курс студенті – «Қазіргі әлемдегі ғылым» студенттердің ғылыми жұмыстарының III республикалық байқауында 2 орын,2022 ж.</w:t>
            </w:r>
          </w:p>
          <w:p w:rsidR="00183227" w:rsidRPr="00EB0EBF" w:rsidRDefault="000E3CCA" w:rsidP="00EB0EBF">
            <w:pPr>
              <w:jc w:val="both"/>
              <w:rPr>
                <w:rFonts w:ascii="Times New Roman" w:eastAsia="Times New Roman" w:hAnsi="Times New Roman" w:cs="Times New Roman"/>
                <w:color w:val="000000"/>
                <w:sz w:val="24"/>
                <w:szCs w:val="24"/>
                <w:lang w:val="kk-KZ" w:eastAsia="ru-RU"/>
              </w:rPr>
            </w:pPr>
            <w:r w:rsidRPr="00EB0EBF">
              <w:rPr>
                <w:rFonts w:ascii="Times New Roman" w:eastAsiaTheme="minorEastAsia" w:hAnsi="Times New Roman" w:cs="Times New Roman"/>
                <w:bCs/>
                <w:sz w:val="24"/>
                <w:szCs w:val="24"/>
              </w:rPr>
              <w:t>3</w:t>
            </w:r>
            <w:r w:rsidR="00F1223F" w:rsidRPr="00EB0EBF">
              <w:rPr>
                <w:rFonts w:ascii="Times New Roman" w:eastAsiaTheme="minorEastAsia" w:hAnsi="Times New Roman" w:cs="Times New Roman"/>
                <w:bCs/>
                <w:sz w:val="24"/>
                <w:szCs w:val="24"/>
              </w:rPr>
              <w:t xml:space="preserve">. </w:t>
            </w:r>
            <w:r w:rsidR="00654C60" w:rsidRPr="00EB0EBF">
              <w:rPr>
                <w:rFonts w:ascii="Times New Roman" w:eastAsiaTheme="minorEastAsia" w:hAnsi="Times New Roman" w:cs="Times New Roman"/>
                <w:bCs/>
                <w:sz w:val="24"/>
                <w:szCs w:val="24"/>
                <w:lang w:val="kk-KZ"/>
              </w:rPr>
              <w:t>Халелов Хамит</w:t>
            </w:r>
            <w:r w:rsidR="00654C60" w:rsidRPr="00EB0EBF">
              <w:rPr>
                <w:rFonts w:ascii="Times New Roman" w:eastAsiaTheme="minorEastAsia" w:hAnsi="Times New Roman" w:cs="Times New Roman"/>
                <w:bCs/>
                <w:sz w:val="24"/>
                <w:szCs w:val="24"/>
              </w:rPr>
              <w:t xml:space="preserve">, </w:t>
            </w:r>
            <w:r w:rsidR="00EB0EBF">
              <w:rPr>
                <w:rFonts w:ascii="Times New Roman" w:eastAsiaTheme="minorEastAsia" w:hAnsi="Times New Roman" w:cs="Times New Roman"/>
                <w:bCs/>
                <w:sz w:val="24"/>
                <w:szCs w:val="24"/>
                <w:lang w:val="kk-KZ"/>
              </w:rPr>
              <w:t xml:space="preserve">ВЕТ-31О тобының студенті </w:t>
            </w:r>
            <w:r w:rsidR="00EB0EBF" w:rsidRPr="00EB0EBF">
              <w:rPr>
                <w:rFonts w:ascii="Times New Roman" w:eastAsiaTheme="minorEastAsia" w:hAnsi="Times New Roman" w:cs="Times New Roman"/>
                <w:bCs/>
                <w:sz w:val="24"/>
                <w:szCs w:val="24"/>
                <w:lang w:val="kk-KZ"/>
              </w:rPr>
              <w:t>XVI Республикалық «Жас ғалым» зерттеу жұмыстары байқауында</w:t>
            </w:r>
            <w:r w:rsidR="00D12335">
              <w:rPr>
                <w:rFonts w:ascii="Times New Roman" w:eastAsiaTheme="minorEastAsia" w:hAnsi="Times New Roman" w:cs="Times New Roman"/>
                <w:bCs/>
                <w:sz w:val="24"/>
                <w:szCs w:val="24"/>
                <w:lang w:val="kk-KZ"/>
              </w:rPr>
              <w:t xml:space="preserve"> 2 орын, 2023 ж.</w:t>
            </w:r>
          </w:p>
        </w:tc>
      </w:tr>
      <w:tr w:rsidR="00F62DAE" w:rsidRPr="00EB0EBF" w:rsidTr="00EB0EBF">
        <w:tc>
          <w:tcPr>
            <w:tcW w:w="675" w:type="dxa"/>
          </w:tcPr>
          <w:p w:rsidR="00F62DAE" w:rsidRPr="00EB0EBF" w:rsidRDefault="009E30E7" w:rsidP="00F62DAE">
            <w:pPr>
              <w:jc w:val="center"/>
              <w:rPr>
                <w:rFonts w:ascii="Times New Roman" w:hAnsi="Times New Roman" w:cs="Times New Roman"/>
                <w:sz w:val="24"/>
                <w:szCs w:val="24"/>
              </w:rPr>
            </w:pPr>
            <w:r w:rsidRPr="00EB0EBF">
              <w:rPr>
                <w:rFonts w:ascii="Times New Roman" w:hAnsi="Times New Roman" w:cs="Times New Roman"/>
                <w:sz w:val="24"/>
                <w:szCs w:val="24"/>
              </w:rPr>
              <w:t>11</w:t>
            </w:r>
          </w:p>
        </w:tc>
        <w:tc>
          <w:tcPr>
            <w:tcW w:w="3969" w:type="dxa"/>
            <w:gridSpan w:val="2"/>
          </w:tcPr>
          <w:p w:rsidR="00F62DAE" w:rsidRPr="00EB0EBF" w:rsidRDefault="00907BD7" w:rsidP="005F75B7">
            <w:pPr>
              <w:jc w:val="both"/>
              <w:rPr>
                <w:rFonts w:ascii="Times New Roman" w:hAnsi="Times New Roman" w:cs="Times New Roman"/>
                <w:sz w:val="24"/>
                <w:szCs w:val="24"/>
              </w:rPr>
            </w:pPr>
            <w:proofErr w:type="spellStart"/>
            <w:r w:rsidRPr="00EB0EBF">
              <w:rPr>
                <w:rFonts w:ascii="Times New Roman" w:hAnsi="Times New Roman" w:cs="Times New Roman"/>
                <w:color w:val="000000"/>
                <w:sz w:val="24"/>
                <w:szCs w:val="24"/>
              </w:rPr>
              <w:t>Оның</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басшылығымен</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дайындалған</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Дүниежүзілік</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универсиадалардың</w:t>
            </w:r>
            <w:proofErr w:type="spellEnd"/>
            <w:r w:rsidRPr="00EB0EBF">
              <w:rPr>
                <w:rFonts w:ascii="Times New Roman" w:hAnsi="Times New Roman" w:cs="Times New Roman"/>
                <w:color w:val="000000"/>
                <w:sz w:val="24"/>
                <w:szCs w:val="24"/>
              </w:rPr>
              <w:t xml:space="preserve">, Азия </w:t>
            </w:r>
            <w:proofErr w:type="spellStart"/>
            <w:r w:rsidRPr="00EB0EBF">
              <w:rPr>
                <w:rFonts w:ascii="Times New Roman" w:hAnsi="Times New Roman" w:cs="Times New Roman"/>
                <w:color w:val="000000"/>
                <w:sz w:val="24"/>
                <w:szCs w:val="24"/>
              </w:rPr>
              <w:t>және</w:t>
            </w:r>
            <w:proofErr w:type="spellEnd"/>
            <w:r w:rsidRPr="00EB0EBF">
              <w:rPr>
                <w:rFonts w:ascii="Times New Roman" w:hAnsi="Times New Roman" w:cs="Times New Roman"/>
                <w:color w:val="000000"/>
                <w:sz w:val="24"/>
                <w:szCs w:val="24"/>
              </w:rPr>
              <w:t xml:space="preserve"> Азия </w:t>
            </w:r>
            <w:proofErr w:type="spellStart"/>
            <w:r w:rsidRPr="00EB0EBF">
              <w:rPr>
                <w:rFonts w:ascii="Times New Roman" w:hAnsi="Times New Roman" w:cs="Times New Roman"/>
                <w:color w:val="000000"/>
                <w:sz w:val="24"/>
                <w:szCs w:val="24"/>
              </w:rPr>
              <w:t>ойындарының</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чемпиондары</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немесе</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жүлдегерлері</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Еуропа</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әлем</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және</w:t>
            </w:r>
            <w:proofErr w:type="spellEnd"/>
            <w:r w:rsidRPr="00EB0EBF">
              <w:rPr>
                <w:rFonts w:ascii="Times New Roman" w:hAnsi="Times New Roman" w:cs="Times New Roman"/>
                <w:color w:val="000000"/>
                <w:sz w:val="24"/>
                <w:szCs w:val="24"/>
              </w:rPr>
              <w:t xml:space="preserve"> Олимпиада </w:t>
            </w:r>
            <w:proofErr w:type="spellStart"/>
            <w:r w:rsidRPr="00EB0EBF">
              <w:rPr>
                <w:rFonts w:ascii="Times New Roman" w:hAnsi="Times New Roman" w:cs="Times New Roman"/>
                <w:color w:val="000000"/>
                <w:sz w:val="24"/>
                <w:szCs w:val="24"/>
              </w:rPr>
              <w:lastRenderedPageBreak/>
              <w:t>ойындарының</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чемпиондары</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немесе</w:t>
            </w:r>
            <w:proofErr w:type="spellEnd"/>
            <w:r w:rsidRPr="00EB0EBF">
              <w:rPr>
                <w:rFonts w:ascii="Times New Roman" w:hAnsi="Times New Roman" w:cs="Times New Roman"/>
                <w:color w:val="000000"/>
                <w:sz w:val="24"/>
                <w:szCs w:val="24"/>
              </w:rPr>
              <w:t xml:space="preserve"> </w:t>
            </w:r>
            <w:proofErr w:type="spellStart"/>
            <w:r w:rsidRPr="00EB0EBF">
              <w:rPr>
                <w:rFonts w:ascii="Times New Roman" w:hAnsi="Times New Roman" w:cs="Times New Roman"/>
                <w:color w:val="000000"/>
                <w:sz w:val="24"/>
                <w:szCs w:val="24"/>
              </w:rPr>
              <w:t>жүлдегерлері</w:t>
            </w:r>
            <w:proofErr w:type="spellEnd"/>
          </w:p>
        </w:tc>
        <w:tc>
          <w:tcPr>
            <w:tcW w:w="4701" w:type="dxa"/>
            <w:gridSpan w:val="2"/>
          </w:tcPr>
          <w:p w:rsidR="00F62DAE" w:rsidRPr="00EB0EBF" w:rsidRDefault="00907BD7" w:rsidP="00A04094">
            <w:pPr>
              <w:rPr>
                <w:rFonts w:ascii="Times New Roman" w:hAnsi="Times New Roman" w:cs="Times New Roman"/>
                <w:sz w:val="24"/>
                <w:szCs w:val="24"/>
                <w:lang w:val="kk-KZ"/>
              </w:rPr>
            </w:pPr>
            <w:r w:rsidRPr="00EB0EBF">
              <w:rPr>
                <w:rFonts w:ascii="Times New Roman" w:hAnsi="Times New Roman" w:cs="Times New Roman"/>
                <w:sz w:val="24"/>
                <w:szCs w:val="24"/>
                <w:lang w:val="kk-KZ"/>
              </w:rPr>
              <w:lastRenderedPageBreak/>
              <w:t>жоқ</w:t>
            </w:r>
          </w:p>
        </w:tc>
      </w:tr>
      <w:tr w:rsidR="00F62DAE" w:rsidRPr="0084191D" w:rsidTr="00EB0EBF">
        <w:tc>
          <w:tcPr>
            <w:tcW w:w="675" w:type="dxa"/>
          </w:tcPr>
          <w:p w:rsidR="00F62DAE" w:rsidRPr="00EB0EBF" w:rsidRDefault="009E30E7" w:rsidP="00F62DAE">
            <w:pPr>
              <w:jc w:val="center"/>
              <w:rPr>
                <w:rFonts w:ascii="Times New Roman" w:hAnsi="Times New Roman" w:cs="Times New Roman"/>
                <w:sz w:val="24"/>
                <w:szCs w:val="24"/>
              </w:rPr>
            </w:pPr>
            <w:r w:rsidRPr="00EB0EBF">
              <w:rPr>
                <w:rFonts w:ascii="Times New Roman" w:hAnsi="Times New Roman" w:cs="Times New Roman"/>
                <w:sz w:val="24"/>
                <w:szCs w:val="24"/>
              </w:rPr>
              <w:lastRenderedPageBreak/>
              <w:t>12</w:t>
            </w:r>
          </w:p>
        </w:tc>
        <w:tc>
          <w:tcPr>
            <w:tcW w:w="3969" w:type="dxa"/>
            <w:gridSpan w:val="2"/>
          </w:tcPr>
          <w:p w:rsidR="00F62DAE" w:rsidRPr="00EB0EBF" w:rsidRDefault="00907BD7" w:rsidP="005F75B7">
            <w:pPr>
              <w:jc w:val="both"/>
              <w:rPr>
                <w:rFonts w:ascii="Times New Roman" w:hAnsi="Times New Roman" w:cs="Times New Roman"/>
                <w:sz w:val="24"/>
                <w:szCs w:val="24"/>
                <w:lang w:val="kk-KZ"/>
              </w:rPr>
            </w:pPr>
            <w:r w:rsidRPr="00EB0EBF">
              <w:rPr>
                <w:rFonts w:ascii="Times New Roman" w:hAnsi="Times New Roman" w:cs="Times New Roman"/>
                <w:sz w:val="24"/>
                <w:szCs w:val="24"/>
                <w:lang w:val="kk-KZ"/>
              </w:rPr>
              <w:t>Қосымша ақпарат</w:t>
            </w:r>
          </w:p>
        </w:tc>
        <w:tc>
          <w:tcPr>
            <w:tcW w:w="4701" w:type="dxa"/>
            <w:gridSpan w:val="2"/>
          </w:tcPr>
          <w:p w:rsidR="00907BD7" w:rsidRPr="00EB0EBF" w:rsidRDefault="00437326" w:rsidP="005F75B7">
            <w:pPr>
              <w:jc w:val="both"/>
              <w:rPr>
                <w:rFonts w:ascii="Times New Roman" w:hAnsi="Times New Roman" w:cs="Times New Roman"/>
                <w:sz w:val="24"/>
                <w:szCs w:val="24"/>
                <w:lang w:val="kk-KZ"/>
              </w:rPr>
            </w:pPr>
            <w:r w:rsidRPr="00EB0EBF">
              <w:rPr>
                <w:rFonts w:ascii="Times New Roman" w:hAnsi="Times New Roman" w:cs="Times New Roman"/>
                <w:sz w:val="24"/>
                <w:szCs w:val="24"/>
                <w:lang w:val="kk-KZ"/>
              </w:rPr>
              <w:t>Байтлесов</w:t>
            </w:r>
            <w:r w:rsidR="00DF4337" w:rsidRPr="00EB0EBF">
              <w:rPr>
                <w:rFonts w:ascii="Times New Roman" w:hAnsi="Times New Roman" w:cs="Times New Roman"/>
                <w:sz w:val="24"/>
                <w:szCs w:val="24"/>
                <w:lang w:val="kk-KZ"/>
              </w:rPr>
              <w:t xml:space="preserve"> </w:t>
            </w:r>
            <w:r w:rsidRPr="00EB0EBF">
              <w:rPr>
                <w:rFonts w:ascii="Times New Roman" w:hAnsi="Times New Roman" w:cs="Times New Roman"/>
                <w:sz w:val="24"/>
                <w:szCs w:val="24"/>
                <w:lang w:val="kk-KZ"/>
              </w:rPr>
              <w:t>Е.У</w:t>
            </w:r>
            <w:r w:rsidR="00DF4337" w:rsidRPr="00EB0EBF">
              <w:rPr>
                <w:rFonts w:ascii="Times New Roman" w:hAnsi="Times New Roman" w:cs="Times New Roman"/>
                <w:sz w:val="24"/>
                <w:szCs w:val="24"/>
                <w:lang w:val="kk-KZ"/>
              </w:rPr>
              <w:t>.</w:t>
            </w:r>
            <w:r w:rsidR="00907BD7" w:rsidRPr="00EB0EBF">
              <w:rPr>
                <w:rFonts w:ascii="Times New Roman" w:hAnsi="Times New Roman" w:cs="Times New Roman"/>
                <w:sz w:val="24"/>
                <w:szCs w:val="24"/>
                <w:lang w:val="kk-KZ"/>
              </w:rPr>
              <w:t xml:space="preserve"> - </w:t>
            </w:r>
            <w:r w:rsidR="00DF4337" w:rsidRPr="00EB0EBF">
              <w:rPr>
                <w:rFonts w:ascii="Times New Roman" w:hAnsi="Times New Roman" w:cs="Times New Roman"/>
                <w:sz w:val="24"/>
                <w:szCs w:val="24"/>
                <w:lang w:val="kk-KZ"/>
              </w:rPr>
              <w:t xml:space="preserve"> </w:t>
            </w:r>
            <w:r w:rsidR="00EB0EBF" w:rsidRPr="00EB0EBF">
              <w:rPr>
                <w:rFonts w:ascii="Times New Roman" w:hAnsi="Times New Roman" w:cs="Times New Roman"/>
                <w:color w:val="000000"/>
                <w:sz w:val="24"/>
                <w:szCs w:val="24"/>
                <w:lang w:val="kk-KZ"/>
              </w:rPr>
              <w:t>Е</w:t>
            </w:r>
            <w:r w:rsidR="00907BD7" w:rsidRPr="00EB0EBF">
              <w:rPr>
                <w:rFonts w:ascii="Times New Roman" w:hAnsi="Times New Roman" w:cs="Times New Roman"/>
                <w:color w:val="000000"/>
                <w:sz w:val="24"/>
                <w:szCs w:val="24"/>
                <w:lang w:val="kk-KZ"/>
              </w:rPr>
              <w:t>тті мал шаруашылығында эмбриондарды трансплантациялау әдісін зерттеуге және енгізуге, етті мал шаруашылығында аналық табынның өсімін интенсификациялау әдістерін зерделеуге елеулі үлес қосқан, етті мал шаруашылығында аналық табынның өсімін молайту саласындағы Қазақстанның жетекші ғалымының бірі болып табылады.</w:t>
            </w:r>
          </w:p>
          <w:p w:rsidR="00907BD7" w:rsidRPr="00EB0EBF" w:rsidRDefault="00907BD7" w:rsidP="005F75B7">
            <w:pPr>
              <w:jc w:val="both"/>
              <w:rPr>
                <w:rFonts w:ascii="Times New Roman" w:hAnsi="Times New Roman" w:cs="Times New Roman"/>
                <w:sz w:val="24"/>
                <w:szCs w:val="24"/>
                <w:lang w:val="kk-KZ"/>
              </w:rPr>
            </w:pPr>
            <w:r w:rsidRPr="00EB0EBF">
              <w:rPr>
                <w:rFonts w:ascii="Times New Roman" w:hAnsi="Times New Roman" w:cs="Times New Roman"/>
                <w:color w:val="000000"/>
                <w:sz w:val="24"/>
                <w:szCs w:val="24"/>
                <w:lang w:val="kk-KZ"/>
              </w:rPr>
              <w:t>1992 жылы Бүкілресейлік мал шаруашылығы ғылыми-зерттеу институтында «</w:t>
            </w:r>
            <w:r w:rsidR="00EB0EBF" w:rsidRPr="00EB0EBF">
              <w:rPr>
                <w:rFonts w:ascii="Times New Roman" w:hAnsi="Times New Roman" w:cs="Times New Roman"/>
                <w:sz w:val="24"/>
                <w:szCs w:val="24"/>
                <w:lang w:val="kk-KZ"/>
              </w:rPr>
              <w:t>Криоконсервирование и морфологическая оценка эмбрионов коров мясного скота</w:t>
            </w:r>
            <w:r w:rsidRPr="00EB0EBF">
              <w:rPr>
                <w:rFonts w:ascii="Times New Roman" w:hAnsi="Times New Roman" w:cs="Times New Roman"/>
                <w:color w:val="000000"/>
                <w:sz w:val="24"/>
                <w:szCs w:val="24"/>
                <w:lang w:val="kk-KZ"/>
              </w:rPr>
              <w:t>» тақырыпта кандидаттық диссертация қорғады</w:t>
            </w:r>
            <w:r w:rsidR="005C384C">
              <w:rPr>
                <w:rFonts w:ascii="Times New Roman" w:hAnsi="Times New Roman" w:cs="Times New Roman"/>
                <w:color w:val="000000"/>
                <w:sz w:val="24"/>
                <w:szCs w:val="24"/>
                <w:lang w:val="kk-KZ"/>
              </w:rPr>
              <w:t>.</w:t>
            </w:r>
            <w:r w:rsidRPr="00EB0EBF">
              <w:rPr>
                <w:rFonts w:ascii="Times New Roman" w:hAnsi="Times New Roman" w:cs="Times New Roman"/>
                <w:color w:val="000000"/>
                <w:sz w:val="24"/>
                <w:szCs w:val="24"/>
                <w:lang w:val="kk-KZ"/>
              </w:rPr>
              <w:t xml:space="preserve"> </w:t>
            </w:r>
          </w:p>
          <w:p w:rsidR="00907BD7" w:rsidRPr="00EB0EBF" w:rsidRDefault="00907BD7" w:rsidP="005F75B7">
            <w:pPr>
              <w:jc w:val="both"/>
              <w:rPr>
                <w:rFonts w:ascii="Times New Roman" w:hAnsi="Times New Roman" w:cs="Times New Roman"/>
                <w:sz w:val="24"/>
                <w:szCs w:val="24"/>
                <w:lang w:val="kk-KZ"/>
              </w:rPr>
            </w:pPr>
            <w:r w:rsidRPr="00EB0EBF">
              <w:rPr>
                <w:rFonts w:ascii="Times New Roman" w:hAnsi="Times New Roman" w:cs="Times New Roman"/>
                <w:color w:val="000000"/>
                <w:sz w:val="24"/>
                <w:szCs w:val="24"/>
                <w:lang w:val="kk-KZ"/>
              </w:rPr>
              <w:t>2011 жылы Н.И. Вавилов атындағы Саратов мемлекеттік аграрлық университетінде «</w:t>
            </w:r>
            <w:r w:rsidR="00EB0EBF" w:rsidRPr="00EB0EBF">
              <w:rPr>
                <w:rFonts w:ascii="Times New Roman" w:hAnsi="Times New Roman" w:cs="Times New Roman"/>
                <w:sz w:val="24"/>
                <w:szCs w:val="24"/>
                <w:lang w:val="kk-KZ"/>
              </w:rPr>
              <w:t>Биотехнологические методы интенсификации воспроизводства маточного стада в мясном скотоводстве</w:t>
            </w:r>
            <w:r w:rsidRPr="00EB0EBF">
              <w:rPr>
                <w:rFonts w:ascii="Times New Roman" w:hAnsi="Times New Roman" w:cs="Times New Roman"/>
                <w:color w:val="000000"/>
                <w:sz w:val="24"/>
                <w:szCs w:val="24"/>
                <w:lang w:val="kk-KZ"/>
              </w:rPr>
              <w:t>» тақырыбында докторлық диссертация қорғады.</w:t>
            </w:r>
          </w:p>
          <w:p w:rsidR="00907BD7" w:rsidRPr="00EB0EBF" w:rsidRDefault="00907BD7" w:rsidP="005F75B7">
            <w:pPr>
              <w:jc w:val="both"/>
              <w:rPr>
                <w:rFonts w:ascii="Times New Roman" w:hAnsi="Times New Roman" w:cs="Times New Roman"/>
                <w:sz w:val="24"/>
                <w:szCs w:val="24"/>
                <w:lang w:val="kk-KZ"/>
              </w:rPr>
            </w:pPr>
            <w:r w:rsidRPr="00EB0EBF">
              <w:rPr>
                <w:rFonts w:ascii="Times New Roman" w:hAnsi="Times New Roman" w:cs="Times New Roman"/>
                <w:color w:val="000000"/>
                <w:sz w:val="24"/>
                <w:szCs w:val="24"/>
                <w:lang w:val="kk-KZ"/>
              </w:rPr>
              <w:t xml:space="preserve">Оның басшылығымен </w:t>
            </w:r>
            <w:r w:rsidR="005C384C">
              <w:rPr>
                <w:rFonts w:ascii="Times New Roman" w:hAnsi="Times New Roman" w:cs="Times New Roman"/>
                <w:color w:val="000000"/>
                <w:sz w:val="24"/>
                <w:szCs w:val="24"/>
                <w:lang w:val="kk-KZ"/>
              </w:rPr>
              <w:t>«</w:t>
            </w:r>
            <w:r w:rsidRPr="00EB0EBF">
              <w:rPr>
                <w:rFonts w:ascii="Times New Roman" w:hAnsi="Times New Roman" w:cs="Times New Roman"/>
                <w:color w:val="000000"/>
                <w:sz w:val="24"/>
                <w:szCs w:val="24"/>
                <w:lang w:val="kk-KZ"/>
              </w:rPr>
              <w:t>Түйе шаруашылығы, етті мал шаруашылығында өсімін молайтуды ұйымдастыру мәселелері</w:t>
            </w:r>
            <w:r w:rsidR="005C384C">
              <w:rPr>
                <w:rFonts w:ascii="Times New Roman" w:hAnsi="Times New Roman" w:cs="Times New Roman"/>
                <w:color w:val="000000"/>
                <w:sz w:val="24"/>
                <w:szCs w:val="24"/>
                <w:lang w:val="kk-KZ"/>
              </w:rPr>
              <w:t>»</w:t>
            </w:r>
            <w:r w:rsidRPr="00EB0EBF">
              <w:rPr>
                <w:rFonts w:ascii="Times New Roman" w:hAnsi="Times New Roman" w:cs="Times New Roman"/>
                <w:color w:val="000000"/>
                <w:sz w:val="24"/>
                <w:szCs w:val="24"/>
                <w:lang w:val="kk-KZ"/>
              </w:rPr>
              <w:t xml:space="preserve"> бойынша 2 кандидаттық диссертация қорғалды және бекітілді.</w:t>
            </w:r>
          </w:p>
          <w:p w:rsidR="00907BD7" w:rsidRPr="00EB0EBF" w:rsidRDefault="00907BD7" w:rsidP="005F75B7">
            <w:pPr>
              <w:jc w:val="both"/>
              <w:rPr>
                <w:rFonts w:ascii="Times New Roman" w:hAnsi="Times New Roman" w:cs="Times New Roman"/>
                <w:sz w:val="24"/>
                <w:szCs w:val="24"/>
                <w:lang w:val="kk-KZ"/>
              </w:rPr>
            </w:pPr>
            <w:r w:rsidRPr="00EB0EBF">
              <w:rPr>
                <w:rFonts w:ascii="Times New Roman" w:hAnsi="Times New Roman" w:cs="Times New Roman"/>
                <w:color w:val="000000"/>
                <w:sz w:val="24"/>
                <w:szCs w:val="24"/>
                <w:lang w:val="kk-KZ"/>
              </w:rPr>
              <w:t>Е.У. Байтлесов диссертацияны қорғағаннан кейін республикалық ғылыми-техникалық жобалардың, шаруашылық шарттық жұмыстардың басшысы және орындаушысы болып табылады:</w:t>
            </w:r>
          </w:p>
          <w:p w:rsidR="00EB0EBF" w:rsidRPr="00EB0EBF" w:rsidRDefault="00236E53" w:rsidP="00EB0EBF">
            <w:pPr>
              <w:jc w:val="both"/>
              <w:rPr>
                <w:rFonts w:ascii="Times New Roman" w:eastAsia="Calibri" w:hAnsi="Times New Roman" w:cs="Times New Roman"/>
                <w:color w:val="000000"/>
                <w:sz w:val="24"/>
                <w:szCs w:val="24"/>
                <w:lang w:val="kk-KZ"/>
              </w:rPr>
            </w:pPr>
            <w:r w:rsidRPr="00EB0EBF">
              <w:rPr>
                <w:rFonts w:ascii="Times New Roman" w:hAnsi="Times New Roman" w:cs="Times New Roman"/>
                <w:sz w:val="24"/>
                <w:szCs w:val="24"/>
                <w:lang w:val="kk-KZ"/>
              </w:rPr>
              <w:t>–</w:t>
            </w:r>
            <w:r w:rsidR="00907BD7" w:rsidRPr="00EB0EBF">
              <w:rPr>
                <w:rFonts w:ascii="Times New Roman" w:hAnsi="Times New Roman" w:cs="Times New Roman"/>
                <w:color w:val="000000"/>
                <w:sz w:val="24"/>
                <w:szCs w:val="24"/>
                <w:lang w:val="kk-KZ"/>
              </w:rPr>
              <w:t xml:space="preserve"> ҚР АШМ ғылыми жобаларын бағдарламалық-ны</w:t>
            </w:r>
            <w:r w:rsidR="00EB0EBF" w:rsidRPr="00EB0EBF">
              <w:rPr>
                <w:rFonts w:ascii="Times New Roman" w:hAnsi="Times New Roman" w:cs="Times New Roman"/>
                <w:color w:val="000000"/>
                <w:sz w:val="24"/>
                <w:szCs w:val="24"/>
                <w:lang w:val="kk-KZ"/>
              </w:rPr>
              <w:t>саналы қаржыландыру шеңберінде «</w:t>
            </w:r>
            <w:r w:rsidR="00EB0EBF" w:rsidRPr="00EB0EBF">
              <w:rPr>
                <w:rFonts w:ascii="Times New Roman" w:eastAsia="Calibri" w:hAnsi="Times New Roman" w:cs="Times New Roman"/>
                <w:sz w:val="24"/>
                <w:szCs w:val="24"/>
                <w:lang w:val="kk-KZ"/>
              </w:rPr>
              <w:t>Повышение эффективности методов селекции в скотоводстве</w:t>
            </w:r>
            <w:r w:rsidR="00EB0EBF" w:rsidRPr="00EB0EBF">
              <w:rPr>
                <w:rFonts w:ascii="Times New Roman" w:hAnsi="Times New Roman" w:cs="Times New Roman"/>
                <w:color w:val="000000"/>
                <w:sz w:val="24"/>
                <w:szCs w:val="24"/>
                <w:lang w:val="kk-KZ"/>
              </w:rPr>
              <w:t xml:space="preserve">» </w:t>
            </w:r>
            <w:r w:rsidR="00907BD7" w:rsidRPr="00EB0EBF">
              <w:rPr>
                <w:rFonts w:ascii="Times New Roman" w:hAnsi="Times New Roman" w:cs="Times New Roman"/>
                <w:color w:val="000000"/>
                <w:sz w:val="24"/>
                <w:szCs w:val="24"/>
                <w:lang w:val="kk-KZ"/>
              </w:rPr>
              <w:t xml:space="preserve"> жобасын</w:t>
            </w:r>
            <w:r w:rsidR="00EB0EBF" w:rsidRPr="00EB0EBF">
              <w:rPr>
                <w:rFonts w:ascii="Times New Roman" w:hAnsi="Times New Roman" w:cs="Times New Roman"/>
                <w:color w:val="000000"/>
                <w:sz w:val="24"/>
                <w:szCs w:val="24"/>
                <w:lang w:val="kk-KZ"/>
              </w:rPr>
              <w:t>ың</w:t>
            </w:r>
            <w:r w:rsidR="00907BD7" w:rsidRPr="00EB0EBF">
              <w:rPr>
                <w:rFonts w:ascii="Times New Roman" w:hAnsi="Times New Roman" w:cs="Times New Roman"/>
                <w:color w:val="000000"/>
                <w:sz w:val="24"/>
                <w:szCs w:val="24"/>
                <w:lang w:val="kk-KZ"/>
              </w:rPr>
              <w:t xml:space="preserve"> орындаушы (ғылыми-техникалық бағдарлама бойынша 2018-2020 жж. АӨК саласындағы қолданбалы зерттеулер</w:t>
            </w:r>
            <w:r w:rsidR="00907BD7" w:rsidRPr="00EB0EBF">
              <w:rPr>
                <w:rFonts w:ascii="Times New Roman" w:eastAsia="Calibri" w:hAnsi="Times New Roman" w:cs="Times New Roman"/>
                <w:color w:val="000000"/>
                <w:sz w:val="24"/>
                <w:szCs w:val="24"/>
                <w:lang w:val="kk-KZ"/>
              </w:rPr>
              <w:t xml:space="preserve"> </w:t>
            </w:r>
            <w:r w:rsidRPr="00EB0EBF">
              <w:rPr>
                <w:rFonts w:ascii="Times New Roman" w:eastAsia="Calibri" w:hAnsi="Times New Roman" w:cs="Times New Roman"/>
                <w:color w:val="000000"/>
                <w:sz w:val="24"/>
                <w:szCs w:val="24"/>
                <w:lang w:val="kk-KZ"/>
              </w:rPr>
              <w:t>BR06249373 «</w:t>
            </w:r>
            <w:r w:rsidR="00EB0EBF" w:rsidRPr="00EB0EBF">
              <w:rPr>
                <w:rFonts w:ascii="Times New Roman" w:eastAsia="Calibri" w:hAnsi="Times New Roman" w:cs="Times New Roman"/>
                <w:sz w:val="24"/>
                <w:szCs w:val="24"/>
                <w:lang w:val="kk-KZ"/>
              </w:rPr>
              <w:t>Повышение эффективности методов селекции в скотоводстве</w:t>
            </w:r>
            <w:r w:rsidRPr="00EB0EBF">
              <w:rPr>
                <w:rFonts w:ascii="Times New Roman" w:eastAsia="Calibri" w:hAnsi="Times New Roman" w:cs="Times New Roman"/>
                <w:sz w:val="24"/>
                <w:szCs w:val="24"/>
                <w:lang w:val="kk-KZ"/>
              </w:rPr>
              <w:t>», шифр О.0879)</w:t>
            </w:r>
            <w:r w:rsidR="00D26BFA" w:rsidRPr="00EB0EBF">
              <w:rPr>
                <w:rFonts w:ascii="Times New Roman" w:eastAsia="Calibri" w:hAnsi="Times New Roman" w:cs="Times New Roman"/>
                <w:color w:val="000000"/>
                <w:sz w:val="24"/>
                <w:szCs w:val="24"/>
                <w:lang w:val="kk-KZ"/>
              </w:rPr>
              <w:t>.</w:t>
            </w:r>
          </w:p>
          <w:p w:rsidR="00907BD7" w:rsidRPr="00EB0EBF" w:rsidRDefault="00D26BFA" w:rsidP="005F75B7">
            <w:pPr>
              <w:jc w:val="both"/>
              <w:rPr>
                <w:rFonts w:ascii="Times New Roman" w:eastAsia="Calibri" w:hAnsi="Times New Roman" w:cs="Times New Roman"/>
                <w:color w:val="000000"/>
                <w:sz w:val="24"/>
                <w:szCs w:val="24"/>
                <w:lang w:val="kk-KZ"/>
              </w:rPr>
            </w:pPr>
            <w:r w:rsidRPr="00EB0EBF">
              <w:rPr>
                <w:rFonts w:ascii="Times New Roman" w:hAnsi="Times New Roman" w:cs="Times New Roman"/>
                <w:sz w:val="24"/>
                <w:szCs w:val="24"/>
                <w:lang w:val="kk-KZ"/>
              </w:rPr>
              <w:t>–</w:t>
            </w:r>
            <w:r w:rsidR="00EB0EBF" w:rsidRPr="00EB0EBF">
              <w:rPr>
                <w:rFonts w:ascii="Times New Roman" w:hAnsi="Times New Roman" w:cs="Times New Roman"/>
                <w:sz w:val="24"/>
                <w:szCs w:val="24"/>
                <w:lang w:val="kk-KZ"/>
              </w:rPr>
              <w:t xml:space="preserve"> ҚР Білім және ғылым министрлігінің ғылыми жобаларын гранттық қаржыландыру аясында «</w:t>
            </w:r>
            <w:r w:rsidR="00EB0EBF" w:rsidRPr="00EB0EBF">
              <w:rPr>
                <w:rFonts w:ascii="Times New Roman" w:hAnsi="Times New Roman" w:cs="Times New Roman"/>
                <w:sz w:val="24"/>
                <w:szCs w:val="24"/>
                <w:shd w:val="clear" w:color="auto" w:fill="FFFFFF"/>
                <w:lang w:val="kk-KZ"/>
              </w:rPr>
              <w:t>Оценка полиморфизма гена BoLA-DRB3, ассоциированного с устойчивостью к лейкозу, для разработки научно-обоснованных подходов к маркер-ориентированной селекции крупного рогатого скота</w:t>
            </w:r>
            <w:r w:rsidR="00EB0EBF" w:rsidRPr="00EB0EBF">
              <w:rPr>
                <w:rFonts w:ascii="Times New Roman" w:hAnsi="Times New Roman" w:cs="Times New Roman"/>
                <w:sz w:val="24"/>
                <w:szCs w:val="24"/>
                <w:lang w:val="kk-KZ"/>
              </w:rPr>
              <w:t xml:space="preserve">» жобасының орындаушысы (03.08.2023 ж., келісім шарт                  </w:t>
            </w:r>
            <w:r w:rsidR="00F46869">
              <w:rPr>
                <w:rFonts w:ascii="Times New Roman" w:hAnsi="Times New Roman" w:cs="Times New Roman"/>
                <w:sz w:val="24"/>
                <w:szCs w:val="24"/>
                <w:lang w:val="kk-KZ"/>
              </w:rPr>
              <w:t xml:space="preserve">              </w:t>
            </w:r>
            <w:r w:rsidR="00EB0EBF" w:rsidRPr="00EB0EBF">
              <w:rPr>
                <w:rFonts w:ascii="Times New Roman" w:hAnsi="Times New Roman" w:cs="Times New Roman"/>
                <w:sz w:val="24"/>
                <w:szCs w:val="24"/>
                <w:lang w:val="kk-KZ"/>
              </w:rPr>
              <w:t>№ 295/23-25 ).</w:t>
            </w:r>
          </w:p>
          <w:p w:rsidR="00907BD7" w:rsidRPr="00EB0EBF" w:rsidRDefault="00A354CC" w:rsidP="00EB0EBF">
            <w:pPr>
              <w:jc w:val="both"/>
              <w:rPr>
                <w:rFonts w:ascii="Times New Roman" w:eastAsia="Calibri" w:hAnsi="Times New Roman" w:cs="Times New Roman"/>
                <w:sz w:val="24"/>
                <w:szCs w:val="24"/>
                <w:lang w:val="kk-KZ"/>
              </w:rPr>
            </w:pPr>
            <w:r w:rsidRPr="00EB0EBF">
              <w:rPr>
                <w:rFonts w:ascii="Times New Roman" w:hAnsi="Times New Roman" w:cs="Times New Roman"/>
                <w:sz w:val="24"/>
                <w:szCs w:val="24"/>
                <w:lang w:val="kk-KZ"/>
              </w:rPr>
              <w:lastRenderedPageBreak/>
              <w:t>–</w:t>
            </w:r>
            <w:r w:rsidR="00907BD7" w:rsidRPr="00EB0EBF">
              <w:rPr>
                <w:rFonts w:ascii="Times New Roman" w:hAnsi="Times New Roman" w:cs="Times New Roman"/>
                <w:color w:val="000000"/>
                <w:sz w:val="24"/>
                <w:szCs w:val="24"/>
                <w:lang w:val="kk-KZ"/>
              </w:rPr>
              <w:t xml:space="preserve"> </w:t>
            </w:r>
            <w:r w:rsidR="00EB0EBF" w:rsidRPr="00EB0EBF">
              <w:rPr>
                <w:rFonts w:ascii="Times New Roman" w:hAnsi="Times New Roman" w:cs="Times New Roman"/>
                <w:sz w:val="24"/>
                <w:szCs w:val="24"/>
                <w:lang w:val="kk-KZ"/>
              </w:rPr>
              <w:t>2015-2018 жылдарға арналған «</w:t>
            </w:r>
            <w:r w:rsidR="00EB0EBF" w:rsidRPr="00EB0EBF">
              <w:rPr>
                <w:rFonts w:ascii="Times New Roman" w:eastAsia="Calibri" w:hAnsi="Times New Roman" w:cs="Times New Roman"/>
                <w:sz w:val="24"/>
                <w:szCs w:val="24"/>
                <w:lang w:val="kk-KZ"/>
              </w:rPr>
              <w:t>Разработка научно-обоснованной комплексной системы лечебно-профилактических мероприятий по стронгилятозам пищеварительного тракта и мониезиозе крупного рогатого скота</w:t>
            </w:r>
            <w:r w:rsidR="00EB0EBF" w:rsidRPr="00EB0EBF">
              <w:rPr>
                <w:rFonts w:ascii="Times New Roman" w:hAnsi="Times New Roman" w:cs="Times New Roman"/>
                <w:sz w:val="24"/>
                <w:szCs w:val="24"/>
                <w:lang w:val="kk-KZ"/>
              </w:rPr>
              <w:t>» шаруашылық келісім-шартының жетекшісі. Келісім шарт №25, 03.08.2015 ж. БҚИТУ - ШҚ</w:t>
            </w:r>
            <w:r w:rsidR="00EB0EBF" w:rsidRPr="00EB0EBF">
              <w:rPr>
                <w:rFonts w:ascii="Times New Roman" w:eastAsia="Calibri" w:hAnsi="Times New Roman" w:cs="Times New Roman"/>
                <w:sz w:val="24"/>
                <w:szCs w:val="24"/>
                <w:lang w:val="kk-KZ"/>
              </w:rPr>
              <w:t xml:space="preserve"> «Игілік ӘЖҚ».</w:t>
            </w:r>
          </w:p>
          <w:p w:rsidR="005C384C" w:rsidRDefault="00A354CC" w:rsidP="005C384C">
            <w:pPr>
              <w:jc w:val="both"/>
              <w:rPr>
                <w:rFonts w:ascii="Times New Roman" w:eastAsia="Calibri" w:hAnsi="Times New Roman" w:cs="Times New Roman"/>
                <w:sz w:val="24"/>
                <w:szCs w:val="24"/>
                <w:lang w:val="kk-KZ"/>
              </w:rPr>
            </w:pPr>
            <w:r w:rsidRPr="00EB0EBF">
              <w:rPr>
                <w:rFonts w:ascii="Times New Roman" w:hAnsi="Times New Roman" w:cs="Times New Roman"/>
                <w:sz w:val="24"/>
                <w:szCs w:val="24"/>
                <w:lang w:val="kk-KZ"/>
              </w:rPr>
              <w:t>–</w:t>
            </w:r>
            <w:r w:rsidR="00EB0EBF" w:rsidRPr="00EB0EBF">
              <w:rPr>
                <w:rFonts w:ascii="Times New Roman" w:hAnsi="Times New Roman" w:cs="Times New Roman"/>
                <w:sz w:val="24"/>
                <w:szCs w:val="24"/>
                <w:lang w:val="kk-KZ"/>
              </w:rPr>
              <w:t xml:space="preserve"> 2018-2021 жылдарға арналған «</w:t>
            </w:r>
            <w:r w:rsidR="00EB0EBF" w:rsidRPr="00EB0EBF">
              <w:rPr>
                <w:rFonts w:ascii="Times New Roman" w:eastAsia="Calibri" w:hAnsi="Times New Roman" w:cs="Times New Roman"/>
                <w:sz w:val="24"/>
                <w:szCs w:val="24"/>
                <w:lang w:val="kk-KZ"/>
              </w:rPr>
              <w:t>Диагностика, лечение и профилактика болезней сельскохозяйственных животных</w:t>
            </w:r>
            <w:r w:rsidR="00EB0EBF" w:rsidRPr="00EB0EBF">
              <w:rPr>
                <w:rFonts w:ascii="Times New Roman" w:hAnsi="Times New Roman" w:cs="Times New Roman"/>
                <w:sz w:val="24"/>
                <w:szCs w:val="24"/>
                <w:lang w:val="kk-KZ"/>
              </w:rPr>
              <w:t>» келісімшарттық тақырыбының жетекшісі. Келісім шарт №35, 5.03.2018 ж.  БҚИТУ - ШҚ</w:t>
            </w:r>
            <w:r w:rsidR="00EB0EBF" w:rsidRPr="00EB0EBF">
              <w:rPr>
                <w:rFonts w:ascii="Times New Roman" w:eastAsia="Calibri" w:hAnsi="Times New Roman" w:cs="Times New Roman"/>
                <w:sz w:val="24"/>
                <w:szCs w:val="24"/>
                <w:lang w:val="kk-KZ"/>
              </w:rPr>
              <w:t xml:space="preserve"> «Игілік ӘЖҚ».</w:t>
            </w:r>
            <w:r w:rsidR="00EB0EBF" w:rsidRPr="00EB0EBF">
              <w:rPr>
                <w:rFonts w:ascii="Times New Roman" w:hAnsi="Times New Roman" w:cs="Times New Roman"/>
                <w:sz w:val="24"/>
                <w:szCs w:val="24"/>
                <w:lang w:val="kk-KZ"/>
              </w:rPr>
              <w:t xml:space="preserve"> </w:t>
            </w:r>
          </w:p>
          <w:p w:rsidR="00A24D13" w:rsidRPr="005C384C" w:rsidRDefault="00EB0EBF" w:rsidP="005C384C">
            <w:pPr>
              <w:pStyle w:val="a4"/>
              <w:numPr>
                <w:ilvl w:val="0"/>
                <w:numId w:val="4"/>
              </w:numPr>
              <w:tabs>
                <w:tab w:val="left" w:pos="313"/>
              </w:tabs>
              <w:ind w:left="29" w:firstLine="0"/>
              <w:jc w:val="both"/>
              <w:rPr>
                <w:rFonts w:ascii="Times New Roman" w:eastAsia="Calibri" w:hAnsi="Times New Roman" w:cs="Times New Roman"/>
                <w:sz w:val="24"/>
                <w:szCs w:val="24"/>
                <w:lang w:val="kk-KZ"/>
              </w:rPr>
            </w:pPr>
            <w:r w:rsidRPr="005C384C">
              <w:rPr>
                <w:rFonts w:ascii="Times New Roman" w:hAnsi="Times New Roman" w:cs="Times New Roman"/>
                <w:sz w:val="24"/>
                <w:szCs w:val="24"/>
                <w:lang w:val="kk-KZ"/>
              </w:rPr>
              <w:t>2023-2029 жылдарға арналған «Инновационные методы в ветеринарии по диагностике инфекционных заболеваний сельскохозяйственных животных» атты шаруашылық келісімшарт тақырыбының меңгерушісі. Келісім шарт №40, 10.04.2023 ж. БҚИТУ - ШҚ</w:t>
            </w:r>
            <w:r w:rsidRPr="005C384C">
              <w:rPr>
                <w:rFonts w:ascii="Times New Roman" w:eastAsia="Calibri" w:hAnsi="Times New Roman" w:cs="Times New Roman"/>
                <w:sz w:val="24"/>
                <w:szCs w:val="24"/>
                <w:lang w:val="kk-KZ"/>
              </w:rPr>
              <w:t xml:space="preserve"> «Игілік ӘЖҚ», </w:t>
            </w:r>
            <w:r w:rsidRPr="005C384C">
              <w:rPr>
                <w:rFonts w:ascii="Times New Roman" w:hAnsi="Times New Roman" w:cs="Times New Roman"/>
                <w:sz w:val="24"/>
                <w:szCs w:val="24"/>
                <w:lang w:val="kk-KZ"/>
              </w:rPr>
              <w:t>№ мем.тіркеу 0123РКД0020.</w:t>
            </w:r>
          </w:p>
          <w:p w:rsidR="008A53A0" w:rsidRPr="00EB0EBF" w:rsidRDefault="00A3268E" w:rsidP="005F75B7">
            <w:pPr>
              <w:tabs>
                <w:tab w:val="left" w:pos="34"/>
                <w:tab w:val="left" w:pos="317"/>
              </w:tabs>
              <w:jc w:val="both"/>
              <w:rPr>
                <w:rFonts w:ascii="Times New Roman" w:eastAsia="Calibri" w:hAnsi="Times New Roman" w:cs="Times New Roman"/>
                <w:sz w:val="24"/>
                <w:szCs w:val="24"/>
                <w:lang w:val="kk-KZ"/>
              </w:rPr>
            </w:pPr>
            <w:r w:rsidRPr="00EB0EBF">
              <w:rPr>
                <w:rFonts w:ascii="Times New Roman" w:hAnsi="Times New Roman" w:cs="Times New Roman"/>
                <w:sz w:val="24"/>
                <w:szCs w:val="24"/>
                <w:lang w:val="kk-KZ"/>
              </w:rPr>
              <w:t>–</w:t>
            </w:r>
            <w:r w:rsidRPr="00EB0EBF">
              <w:rPr>
                <w:rFonts w:ascii="Times New Roman" w:eastAsia="Calibri" w:hAnsi="Times New Roman" w:cs="Times New Roman"/>
                <w:sz w:val="24"/>
                <w:szCs w:val="24"/>
                <w:lang w:val="kk-KZ"/>
              </w:rPr>
              <w:t xml:space="preserve"> </w:t>
            </w:r>
            <w:r w:rsidR="00A24D13" w:rsidRPr="00EB0EBF">
              <w:rPr>
                <w:rFonts w:ascii="Times New Roman" w:hAnsi="Times New Roman" w:cs="Times New Roman"/>
                <w:color w:val="000000"/>
                <w:sz w:val="24"/>
                <w:szCs w:val="24"/>
                <w:lang w:val="kk-KZ"/>
              </w:rPr>
              <w:t>«Сыр Маржаны» ЖШС мен БҚИТУ арасында биотехнологиялық және ветеринариялық қызметтер көрсетуге арналған жоба жетекшісі. 9.11.2020 ж. №36 шарт</w:t>
            </w:r>
          </w:p>
          <w:p w:rsidR="00A24D13" w:rsidRPr="00EB0EBF" w:rsidRDefault="00B36687" w:rsidP="00A24D13">
            <w:pPr>
              <w:autoSpaceDE w:val="0"/>
              <w:autoSpaceDN w:val="0"/>
              <w:adjustRightInd w:val="0"/>
              <w:jc w:val="both"/>
              <w:rPr>
                <w:rFonts w:ascii="Times New Roman" w:eastAsia="Calibri" w:hAnsi="Times New Roman" w:cs="Times New Roman"/>
                <w:sz w:val="24"/>
                <w:szCs w:val="24"/>
                <w:lang w:val="kk-KZ"/>
              </w:rPr>
            </w:pPr>
            <w:r w:rsidRPr="00EB0EBF">
              <w:rPr>
                <w:rFonts w:ascii="Times New Roman" w:hAnsi="Times New Roman" w:cs="Times New Roman"/>
                <w:sz w:val="24"/>
                <w:szCs w:val="24"/>
                <w:lang w:val="kk-KZ"/>
              </w:rPr>
              <w:t>–</w:t>
            </w:r>
            <w:r w:rsidR="00A24D13" w:rsidRPr="00EB0EBF">
              <w:rPr>
                <w:rFonts w:ascii="Times New Roman" w:hAnsi="Times New Roman" w:cs="Times New Roman"/>
                <w:color w:val="000000"/>
                <w:sz w:val="24"/>
                <w:szCs w:val="24"/>
                <w:lang w:val="kk-KZ"/>
              </w:rPr>
              <w:t xml:space="preserve"> </w:t>
            </w:r>
            <w:r w:rsidR="00EB0EBF" w:rsidRPr="00EB0EBF">
              <w:rPr>
                <w:rFonts w:ascii="Times New Roman" w:hAnsi="Times New Roman" w:cs="Times New Roman"/>
                <w:color w:val="000000"/>
                <w:sz w:val="24"/>
                <w:szCs w:val="24"/>
                <w:lang w:val="kk-KZ"/>
              </w:rPr>
              <w:t>С</w:t>
            </w:r>
            <w:r w:rsidR="00A24D13" w:rsidRPr="00EB0EBF">
              <w:rPr>
                <w:rFonts w:ascii="Times New Roman" w:hAnsi="Times New Roman" w:cs="Times New Roman"/>
                <w:color w:val="000000"/>
                <w:sz w:val="24"/>
                <w:szCs w:val="24"/>
                <w:lang w:val="kk-KZ"/>
              </w:rPr>
              <w:t>туденттер мен магистранттарды кәсіби сертификаттау шеңберінде 36 сағат көлемінде «Ірі қара малды ұрықтандыру технигін дайындау» арнайы даярлау бойынша авторлық курсты әзірлеушісі</w:t>
            </w:r>
          </w:p>
          <w:p w:rsidR="00D26BFA" w:rsidRPr="00EB0EBF" w:rsidRDefault="00B36687" w:rsidP="00EB0EBF">
            <w:pPr>
              <w:autoSpaceDE w:val="0"/>
              <w:autoSpaceDN w:val="0"/>
              <w:adjustRightInd w:val="0"/>
              <w:jc w:val="both"/>
              <w:rPr>
                <w:rFonts w:ascii="Times New Roman" w:eastAsia="Calibri" w:hAnsi="Times New Roman" w:cs="Times New Roman"/>
                <w:sz w:val="24"/>
                <w:szCs w:val="24"/>
                <w:lang w:val="kk-KZ"/>
              </w:rPr>
            </w:pPr>
            <w:r w:rsidRPr="00EB0EBF">
              <w:rPr>
                <w:rFonts w:ascii="Times New Roman" w:hAnsi="Times New Roman" w:cs="Times New Roman"/>
                <w:sz w:val="24"/>
                <w:szCs w:val="24"/>
                <w:lang w:val="kk-KZ"/>
              </w:rPr>
              <w:t xml:space="preserve">– </w:t>
            </w:r>
            <w:r w:rsidR="00EB0EBF" w:rsidRPr="00EB0EBF">
              <w:rPr>
                <w:rFonts w:ascii="Times New Roman" w:hAnsi="Times New Roman" w:cs="Times New Roman"/>
                <w:color w:val="000000"/>
                <w:sz w:val="24"/>
                <w:szCs w:val="24"/>
                <w:lang w:val="kk-KZ"/>
              </w:rPr>
              <w:t>В</w:t>
            </w:r>
            <w:r w:rsidR="00A24D13" w:rsidRPr="00EB0EBF">
              <w:rPr>
                <w:rFonts w:ascii="Times New Roman" w:hAnsi="Times New Roman" w:cs="Times New Roman"/>
                <w:color w:val="000000"/>
                <w:sz w:val="24"/>
                <w:szCs w:val="24"/>
                <w:lang w:val="kk-KZ"/>
              </w:rPr>
              <w:t>етеринариялық станциялардың басшылары мен мамандары үшін «Ауыл шаруашылығы жануарларының ауруларын диагностикалау, емдеу және алдын алу бойынша ветеринариядағы инновациялық әдістер» біліктілігін арттыру бойынша авторлық курсты әзірлеушісі</w:t>
            </w:r>
          </w:p>
        </w:tc>
      </w:tr>
      <w:tr w:rsidR="00C1243A" w:rsidRPr="00EB0EBF" w:rsidTr="00501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8" w:type="dxa"/>
            <w:gridSpan w:val="2"/>
          </w:tcPr>
          <w:p w:rsidR="00AC316F" w:rsidRPr="00EB0EBF" w:rsidRDefault="00AC316F" w:rsidP="005011A8">
            <w:pPr>
              <w:jc w:val="both"/>
              <w:rPr>
                <w:rFonts w:ascii="Times New Roman" w:hAnsi="Times New Roman" w:cs="Times New Roman"/>
                <w:b/>
                <w:sz w:val="24"/>
                <w:szCs w:val="24"/>
                <w:lang w:val="kk-KZ"/>
              </w:rPr>
            </w:pPr>
          </w:p>
          <w:p w:rsidR="0041402C" w:rsidRDefault="0041402C" w:rsidP="005011A8">
            <w:pPr>
              <w:jc w:val="both"/>
              <w:rPr>
                <w:rFonts w:ascii="Times New Roman" w:hAnsi="Times New Roman" w:cs="Times New Roman"/>
                <w:b/>
                <w:sz w:val="24"/>
                <w:szCs w:val="24"/>
                <w:lang w:val="kk-KZ"/>
              </w:rPr>
            </w:pPr>
          </w:p>
          <w:p w:rsidR="00C1243A" w:rsidRPr="00EB0EBF" w:rsidRDefault="0041402C" w:rsidP="005011A8">
            <w:pPr>
              <w:jc w:val="both"/>
              <w:rPr>
                <w:rFonts w:ascii="Times New Roman" w:hAnsi="Times New Roman" w:cs="Times New Roman"/>
                <w:b/>
                <w:sz w:val="24"/>
                <w:szCs w:val="24"/>
                <w:lang w:val="kk-KZ"/>
              </w:rPr>
            </w:pPr>
            <w:r>
              <w:rPr>
                <w:rFonts w:ascii="Times New Roman" w:hAnsi="Times New Roman" w:cs="Times New Roman"/>
                <w:b/>
                <w:sz w:val="24"/>
                <w:szCs w:val="24"/>
                <w:lang w:val="kk-KZ"/>
              </w:rPr>
              <w:t>Батыс Қазақстан инновациялық-</w:t>
            </w:r>
            <w:r w:rsidRPr="00EB0EBF">
              <w:rPr>
                <w:rFonts w:ascii="Times New Roman" w:hAnsi="Times New Roman" w:cs="Times New Roman"/>
                <w:b/>
                <w:sz w:val="24"/>
                <w:szCs w:val="24"/>
                <w:lang w:val="kk-KZ"/>
              </w:rPr>
              <w:t>технологиялық университеті</w:t>
            </w:r>
            <w:r>
              <w:rPr>
                <w:rFonts w:ascii="Times New Roman" w:hAnsi="Times New Roman" w:cs="Times New Roman"/>
                <w:b/>
                <w:sz w:val="24"/>
                <w:szCs w:val="24"/>
                <w:lang w:val="kk-KZ"/>
              </w:rPr>
              <w:t xml:space="preserve">нің </w:t>
            </w:r>
            <w:r w:rsidR="00A24D13" w:rsidRPr="00EB0EBF">
              <w:rPr>
                <w:rFonts w:ascii="Times New Roman" w:hAnsi="Times New Roman" w:cs="Times New Roman"/>
                <w:b/>
                <w:sz w:val="24"/>
                <w:szCs w:val="24"/>
                <w:lang w:val="kk-KZ"/>
              </w:rPr>
              <w:t>Салалық технологиялар институтының директоры</w:t>
            </w:r>
          </w:p>
          <w:p w:rsidR="00C1243A" w:rsidRPr="00EB0EBF" w:rsidRDefault="00C1243A" w:rsidP="0041402C">
            <w:pPr>
              <w:jc w:val="both"/>
              <w:rPr>
                <w:rFonts w:ascii="Times New Roman" w:hAnsi="Times New Roman" w:cs="Times New Roman"/>
                <w:b/>
                <w:sz w:val="24"/>
                <w:szCs w:val="24"/>
              </w:rPr>
            </w:pPr>
          </w:p>
        </w:tc>
        <w:tc>
          <w:tcPr>
            <w:tcW w:w="1982" w:type="dxa"/>
            <w:gridSpan w:val="2"/>
          </w:tcPr>
          <w:p w:rsidR="00C1243A" w:rsidRPr="00EB0EBF" w:rsidRDefault="00C1243A" w:rsidP="005F75B7">
            <w:pPr>
              <w:jc w:val="both"/>
              <w:rPr>
                <w:rFonts w:ascii="Times New Roman" w:hAnsi="Times New Roman" w:cs="Times New Roman"/>
                <w:b/>
                <w:sz w:val="24"/>
                <w:szCs w:val="24"/>
              </w:rPr>
            </w:pPr>
          </w:p>
          <w:p w:rsidR="00C1243A" w:rsidRPr="00EB0EBF" w:rsidRDefault="00C1243A" w:rsidP="005F75B7">
            <w:pPr>
              <w:jc w:val="both"/>
              <w:rPr>
                <w:rFonts w:ascii="Times New Roman" w:hAnsi="Times New Roman" w:cs="Times New Roman"/>
                <w:b/>
                <w:sz w:val="24"/>
                <w:szCs w:val="24"/>
              </w:rPr>
            </w:pPr>
          </w:p>
          <w:p w:rsidR="00C1243A" w:rsidRPr="00EB0EBF" w:rsidRDefault="00C1243A" w:rsidP="005F75B7">
            <w:pPr>
              <w:jc w:val="both"/>
              <w:rPr>
                <w:rFonts w:ascii="Times New Roman" w:hAnsi="Times New Roman" w:cs="Times New Roman"/>
                <w:b/>
                <w:sz w:val="24"/>
                <w:szCs w:val="24"/>
              </w:rPr>
            </w:pPr>
          </w:p>
          <w:p w:rsidR="00C1243A" w:rsidRPr="00EB0EBF" w:rsidRDefault="00C1243A" w:rsidP="005F75B7">
            <w:pPr>
              <w:jc w:val="both"/>
              <w:rPr>
                <w:rFonts w:ascii="Times New Roman" w:hAnsi="Times New Roman" w:cs="Times New Roman"/>
                <w:b/>
                <w:sz w:val="24"/>
                <w:szCs w:val="24"/>
              </w:rPr>
            </w:pPr>
          </w:p>
          <w:p w:rsidR="0041402C" w:rsidRDefault="0041402C" w:rsidP="005F75B7">
            <w:pPr>
              <w:jc w:val="both"/>
              <w:rPr>
                <w:rFonts w:ascii="Times New Roman" w:hAnsi="Times New Roman" w:cs="Times New Roman"/>
                <w:b/>
                <w:sz w:val="24"/>
                <w:szCs w:val="24"/>
              </w:rPr>
            </w:pPr>
          </w:p>
          <w:p w:rsidR="00C1243A" w:rsidRPr="00EB0EBF" w:rsidRDefault="00C1243A" w:rsidP="005F75B7">
            <w:pPr>
              <w:jc w:val="both"/>
              <w:rPr>
                <w:rFonts w:ascii="Times New Roman" w:hAnsi="Times New Roman" w:cs="Times New Roman"/>
                <w:b/>
                <w:sz w:val="24"/>
                <w:szCs w:val="24"/>
              </w:rPr>
            </w:pPr>
            <w:r w:rsidRPr="00EB0EBF">
              <w:rPr>
                <w:rFonts w:ascii="Times New Roman" w:hAnsi="Times New Roman" w:cs="Times New Roman"/>
                <w:b/>
                <w:sz w:val="24"/>
                <w:szCs w:val="24"/>
              </w:rPr>
              <w:t>______________</w:t>
            </w:r>
          </w:p>
        </w:tc>
        <w:tc>
          <w:tcPr>
            <w:tcW w:w="3115" w:type="dxa"/>
          </w:tcPr>
          <w:p w:rsidR="00C1243A" w:rsidRPr="00EB0EBF" w:rsidRDefault="00C1243A" w:rsidP="005011A8">
            <w:pPr>
              <w:jc w:val="both"/>
              <w:rPr>
                <w:rFonts w:ascii="Times New Roman" w:hAnsi="Times New Roman" w:cs="Times New Roman"/>
                <w:b/>
                <w:sz w:val="24"/>
                <w:szCs w:val="24"/>
              </w:rPr>
            </w:pPr>
          </w:p>
          <w:p w:rsidR="00C1243A" w:rsidRPr="00EB0EBF" w:rsidRDefault="00C1243A" w:rsidP="005011A8">
            <w:pPr>
              <w:jc w:val="both"/>
              <w:rPr>
                <w:rFonts w:ascii="Times New Roman" w:hAnsi="Times New Roman" w:cs="Times New Roman"/>
                <w:b/>
                <w:sz w:val="24"/>
                <w:szCs w:val="24"/>
              </w:rPr>
            </w:pPr>
          </w:p>
          <w:p w:rsidR="00C1243A" w:rsidRPr="00EB0EBF" w:rsidRDefault="00C1243A" w:rsidP="005011A8">
            <w:pPr>
              <w:jc w:val="both"/>
              <w:rPr>
                <w:rFonts w:ascii="Times New Roman" w:hAnsi="Times New Roman" w:cs="Times New Roman"/>
                <w:b/>
                <w:sz w:val="24"/>
                <w:szCs w:val="24"/>
              </w:rPr>
            </w:pPr>
          </w:p>
          <w:p w:rsidR="00C1243A" w:rsidRPr="00EB0EBF" w:rsidRDefault="00C1243A" w:rsidP="005011A8">
            <w:pPr>
              <w:jc w:val="both"/>
              <w:rPr>
                <w:rFonts w:ascii="Times New Roman" w:hAnsi="Times New Roman" w:cs="Times New Roman"/>
                <w:b/>
                <w:sz w:val="24"/>
                <w:szCs w:val="24"/>
              </w:rPr>
            </w:pPr>
          </w:p>
          <w:p w:rsidR="0041402C" w:rsidRDefault="00C1243A" w:rsidP="00C1243A">
            <w:pPr>
              <w:jc w:val="both"/>
              <w:rPr>
                <w:rFonts w:ascii="Times New Roman" w:hAnsi="Times New Roman" w:cs="Times New Roman"/>
                <w:b/>
                <w:sz w:val="24"/>
                <w:szCs w:val="24"/>
              </w:rPr>
            </w:pPr>
            <w:r w:rsidRPr="00EB0EBF">
              <w:rPr>
                <w:rFonts w:ascii="Times New Roman" w:hAnsi="Times New Roman" w:cs="Times New Roman"/>
                <w:b/>
                <w:sz w:val="24"/>
                <w:szCs w:val="24"/>
              </w:rPr>
              <w:t xml:space="preserve">   </w:t>
            </w:r>
          </w:p>
          <w:p w:rsidR="00C1243A" w:rsidRDefault="00C1243A" w:rsidP="00C1243A">
            <w:pPr>
              <w:jc w:val="both"/>
              <w:rPr>
                <w:rFonts w:ascii="Times New Roman" w:hAnsi="Times New Roman" w:cs="Times New Roman"/>
                <w:b/>
                <w:sz w:val="24"/>
                <w:szCs w:val="24"/>
              </w:rPr>
            </w:pPr>
            <w:r w:rsidRPr="00EB0EBF">
              <w:rPr>
                <w:rFonts w:ascii="Times New Roman" w:hAnsi="Times New Roman" w:cs="Times New Roman"/>
                <w:b/>
                <w:sz w:val="24"/>
                <w:szCs w:val="24"/>
              </w:rPr>
              <w:t xml:space="preserve">Б.А. </w:t>
            </w:r>
            <w:proofErr w:type="spellStart"/>
            <w:r w:rsidRPr="00EB0EBF">
              <w:rPr>
                <w:rFonts w:ascii="Times New Roman" w:hAnsi="Times New Roman" w:cs="Times New Roman"/>
                <w:b/>
                <w:sz w:val="24"/>
                <w:szCs w:val="24"/>
              </w:rPr>
              <w:t>Билашев</w:t>
            </w:r>
            <w:proofErr w:type="spellEnd"/>
            <w:r w:rsidRPr="00EB0EBF">
              <w:rPr>
                <w:rFonts w:ascii="Times New Roman" w:hAnsi="Times New Roman" w:cs="Times New Roman"/>
                <w:b/>
                <w:sz w:val="24"/>
                <w:szCs w:val="24"/>
              </w:rPr>
              <w:t xml:space="preserve"> </w:t>
            </w:r>
          </w:p>
          <w:p w:rsidR="00EB0EBF" w:rsidRDefault="00EB0EBF" w:rsidP="00C1243A">
            <w:pPr>
              <w:jc w:val="both"/>
              <w:rPr>
                <w:rFonts w:ascii="Times New Roman" w:hAnsi="Times New Roman" w:cs="Times New Roman"/>
                <w:b/>
                <w:sz w:val="24"/>
                <w:szCs w:val="24"/>
              </w:rPr>
            </w:pPr>
          </w:p>
          <w:p w:rsidR="00EB0EBF" w:rsidRPr="00EB0EBF" w:rsidRDefault="00EB0EBF" w:rsidP="00C1243A">
            <w:pPr>
              <w:jc w:val="both"/>
              <w:rPr>
                <w:rFonts w:ascii="Times New Roman" w:hAnsi="Times New Roman" w:cs="Times New Roman"/>
                <w:b/>
                <w:sz w:val="24"/>
                <w:szCs w:val="24"/>
              </w:rPr>
            </w:pPr>
          </w:p>
        </w:tc>
      </w:tr>
    </w:tbl>
    <w:p w:rsidR="004123EE" w:rsidRPr="00EB0EBF" w:rsidRDefault="004123EE" w:rsidP="0041402C">
      <w:pPr>
        <w:pStyle w:val="a4"/>
        <w:spacing w:before="100" w:beforeAutospacing="1" w:after="100" w:afterAutospacing="1" w:line="240" w:lineRule="auto"/>
        <w:ind w:left="0"/>
        <w:jc w:val="both"/>
        <w:rPr>
          <w:rFonts w:ascii="Times New Roman" w:hAnsi="Times New Roman" w:cs="Times New Roman"/>
          <w:sz w:val="24"/>
          <w:szCs w:val="24"/>
        </w:rPr>
      </w:pPr>
    </w:p>
    <w:sectPr w:rsidR="004123EE" w:rsidRPr="00EB0EBF" w:rsidSect="00EB0EBF">
      <w:pgSz w:w="11906" w:h="16838"/>
      <w:pgMar w:top="568"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B7A36"/>
    <w:multiLevelType w:val="hybridMultilevel"/>
    <w:tmpl w:val="2B00FD58"/>
    <w:lvl w:ilvl="0" w:tplc="451CD8FE">
      <w:numFmt w:val="bullet"/>
      <w:lvlText w:val="–"/>
      <w:lvlJc w:val="left"/>
      <w:pPr>
        <w:ind w:left="389" w:hanging="360"/>
      </w:pPr>
      <w:rPr>
        <w:rFonts w:ascii="Times New Roman" w:eastAsiaTheme="minorHAnsi" w:hAnsi="Times New Roman" w:cs="Times New Roman" w:hint="default"/>
      </w:rPr>
    </w:lvl>
    <w:lvl w:ilvl="1" w:tplc="04190003" w:tentative="1">
      <w:start w:val="1"/>
      <w:numFmt w:val="bullet"/>
      <w:lvlText w:val="o"/>
      <w:lvlJc w:val="left"/>
      <w:pPr>
        <w:ind w:left="1109" w:hanging="360"/>
      </w:pPr>
      <w:rPr>
        <w:rFonts w:ascii="Courier New" w:hAnsi="Courier New" w:cs="Courier New" w:hint="default"/>
      </w:rPr>
    </w:lvl>
    <w:lvl w:ilvl="2" w:tplc="04190005" w:tentative="1">
      <w:start w:val="1"/>
      <w:numFmt w:val="bullet"/>
      <w:lvlText w:val=""/>
      <w:lvlJc w:val="left"/>
      <w:pPr>
        <w:ind w:left="1829" w:hanging="360"/>
      </w:pPr>
      <w:rPr>
        <w:rFonts w:ascii="Wingdings" w:hAnsi="Wingdings" w:hint="default"/>
      </w:rPr>
    </w:lvl>
    <w:lvl w:ilvl="3" w:tplc="04190001" w:tentative="1">
      <w:start w:val="1"/>
      <w:numFmt w:val="bullet"/>
      <w:lvlText w:val=""/>
      <w:lvlJc w:val="left"/>
      <w:pPr>
        <w:ind w:left="2549" w:hanging="360"/>
      </w:pPr>
      <w:rPr>
        <w:rFonts w:ascii="Symbol" w:hAnsi="Symbol" w:hint="default"/>
      </w:rPr>
    </w:lvl>
    <w:lvl w:ilvl="4" w:tplc="04190003" w:tentative="1">
      <w:start w:val="1"/>
      <w:numFmt w:val="bullet"/>
      <w:lvlText w:val="o"/>
      <w:lvlJc w:val="left"/>
      <w:pPr>
        <w:ind w:left="3269" w:hanging="360"/>
      </w:pPr>
      <w:rPr>
        <w:rFonts w:ascii="Courier New" w:hAnsi="Courier New" w:cs="Courier New" w:hint="default"/>
      </w:rPr>
    </w:lvl>
    <w:lvl w:ilvl="5" w:tplc="04190005" w:tentative="1">
      <w:start w:val="1"/>
      <w:numFmt w:val="bullet"/>
      <w:lvlText w:val=""/>
      <w:lvlJc w:val="left"/>
      <w:pPr>
        <w:ind w:left="3989" w:hanging="360"/>
      </w:pPr>
      <w:rPr>
        <w:rFonts w:ascii="Wingdings" w:hAnsi="Wingdings" w:hint="default"/>
      </w:rPr>
    </w:lvl>
    <w:lvl w:ilvl="6" w:tplc="04190001" w:tentative="1">
      <w:start w:val="1"/>
      <w:numFmt w:val="bullet"/>
      <w:lvlText w:val=""/>
      <w:lvlJc w:val="left"/>
      <w:pPr>
        <w:ind w:left="4709" w:hanging="360"/>
      </w:pPr>
      <w:rPr>
        <w:rFonts w:ascii="Symbol" w:hAnsi="Symbol" w:hint="default"/>
      </w:rPr>
    </w:lvl>
    <w:lvl w:ilvl="7" w:tplc="04190003" w:tentative="1">
      <w:start w:val="1"/>
      <w:numFmt w:val="bullet"/>
      <w:lvlText w:val="o"/>
      <w:lvlJc w:val="left"/>
      <w:pPr>
        <w:ind w:left="5429" w:hanging="360"/>
      </w:pPr>
      <w:rPr>
        <w:rFonts w:ascii="Courier New" w:hAnsi="Courier New" w:cs="Courier New" w:hint="default"/>
      </w:rPr>
    </w:lvl>
    <w:lvl w:ilvl="8" w:tplc="04190005" w:tentative="1">
      <w:start w:val="1"/>
      <w:numFmt w:val="bullet"/>
      <w:lvlText w:val=""/>
      <w:lvlJc w:val="left"/>
      <w:pPr>
        <w:ind w:left="6149" w:hanging="360"/>
      </w:pPr>
      <w:rPr>
        <w:rFonts w:ascii="Wingdings" w:hAnsi="Wingdings" w:hint="default"/>
      </w:rPr>
    </w:lvl>
  </w:abstractNum>
  <w:abstractNum w:abstractNumId="1" w15:restartNumberingAfterBreak="0">
    <w:nsid w:val="508C5688"/>
    <w:multiLevelType w:val="hybridMultilevel"/>
    <w:tmpl w:val="A1CEDED8"/>
    <w:lvl w:ilvl="0" w:tplc="066E1B88">
      <w:start w:val="20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1C04CD8"/>
    <w:multiLevelType w:val="multilevel"/>
    <w:tmpl w:val="8758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661CA1"/>
    <w:multiLevelType w:val="hybridMultilevel"/>
    <w:tmpl w:val="9AECD4F0"/>
    <w:lvl w:ilvl="0" w:tplc="956494D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2"/>
  </w:compat>
  <w:rsids>
    <w:rsidRoot w:val="00841B29"/>
    <w:rsid w:val="000610E4"/>
    <w:rsid w:val="000B7258"/>
    <w:rsid w:val="000C624B"/>
    <w:rsid w:val="000E3CCA"/>
    <w:rsid w:val="0012328E"/>
    <w:rsid w:val="00131756"/>
    <w:rsid w:val="00165508"/>
    <w:rsid w:val="00176A9D"/>
    <w:rsid w:val="00183227"/>
    <w:rsid w:val="00191AC4"/>
    <w:rsid w:val="001B18E5"/>
    <w:rsid w:val="00236E53"/>
    <w:rsid w:val="002A2E92"/>
    <w:rsid w:val="002A6056"/>
    <w:rsid w:val="0030526E"/>
    <w:rsid w:val="003356E9"/>
    <w:rsid w:val="00344BF6"/>
    <w:rsid w:val="00393CE4"/>
    <w:rsid w:val="004123EE"/>
    <w:rsid w:val="0041402C"/>
    <w:rsid w:val="00437326"/>
    <w:rsid w:val="00474010"/>
    <w:rsid w:val="00481000"/>
    <w:rsid w:val="004837E4"/>
    <w:rsid w:val="004A5771"/>
    <w:rsid w:val="004E04EA"/>
    <w:rsid w:val="00525A30"/>
    <w:rsid w:val="0057073A"/>
    <w:rsid w:val="005C384C"/>
    <w:rsid w:val="005C69E7"/>
    <w:rsid w:val="005D404C"/>
    <w:rsid w:val="005F75B7"/>
    <w:rsid w:val="00654C60"/>
    <w:rsid w:val="00656C90"/>
    <w:rsid w:val="006A53DA"/>
    <w:rsid w:val="006B76DD"/>
    <w:rsid w:val="006D36FB"/>
    <w:rsid w:val="006E2CAD"/>
    <w:rsid w:val="006F49FB"/>
    <w:rsid w:val="00713C94"/>
    <w:rsid w:val="0071478B"/>
    <w:rsid w:val="00730E7F"/>
    <w:rsid w:val="007E09A2"/>
    <w:rsid w:val="007F2951"/>
    <w:rsid w:val="0084191D"/>
    <w:rsid w:val="00841B29"/>
    <w:rsid w:val="008A53A0"/>
    <w:rsid w:val="008A6105"/>
    <w:rsid w:val="008B0C09"/>
    <w:rsid w:val="00907510"/>
    <w:rsid w:val="00907BD7"/>
    <w:rsid w:val="00935EAB"/>
    <w:rsid w:val="009E30E7"/>
    <w:rsid w:val="009F79C5"/>
    <w:rsid w:val="00A04094"/>
    <w:rsid w:val="00A20AE7"/>
    <w:rsid w:val="00A24D13"/>
    <w:rsid w:val="00A3268E"/>
    <w:rsid w:val="00A354CC"/>
    <w:rsid w:val="00A93364"/>
    <w:rsid w:val="00AA1E7B"/>
    <w:rsid w:val="00AC316F"/>
    <w:rsid w:val="00AD6EEB"/>
    <w:rsid w:val="00AE407E"/>
    <w:rsid w:val="00B10237"/>
    <w:rsid w:val="00B154F9"/>
    <w:rsid w:val="00B32629"/>
    <w:rsid w:val="00B36687"/>
    <w:rsid w:val="00B55C7E"/>
    <w:rsid w:val="00B75747"/>
    <w:rsid w:val="00B906D0"/>
    <w:rsid w:val="00B93F89"/>
    <w:rsid w:val="00BB3EB4"/>
    <w:rsid w:val="00BD476E"/>
    <w:rsid w:val="00C1243A"/>
    <w:rsid w:val="00C41989"/>
    <w:rsid w:val="00D04577"/>
    <w:rsid w:val="00D12335"/>
    <w:rsid w:val="00D144D5"/>
    <w:rsid w:val="00D21758"/>
    <w:rsid w:val="00D26BFA"/>
    <w:rsid w:val="00DA347B"/>
    <w:rsid w:val="00DA38FA"/>
    <w:rsid w:val="00DC64C6"/>
    <w:rsid w:val="00DD64E3"/>
    <w:rsid w:val="00DF4337"/>
    <w:rsid w:val="00E16F87"/>
    <w:rsid w:val="00E40305"/>
    <w:rsid w:val="00E62BDC"/>
    <w:rsid w:val="00E675BD"/>
    <w:rsid w:val="00E800BD"/>
    <w:rsid w:val="00EA5157"/>
    <w:rsid w:val="00EA56C2"/>
    <w:rsid w:val="00EB0EBF"/>
    <w:rsid w:val="00EB1F6F"/>
    <w:rsid w:val="00EE586F"/>
    <w:rsid w:val="00F07F24"/>
    <w:rsid w:val="00F1223F"/>
    <w:rsid w:val="00F3172C"/>
    <w:rsid w:val="00F46869"/>
    <w:rsid w:val="00F60662"/>
    <w:rsid w:val="00F62DAE"/>
    <w:rsid w:val="00FC3F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A266A1-274B-48CB-861A-EDE1280B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7E4"/>
  </w:style>
  <w:style w:type="paragraph" w:styleId="1">
    <w:name w:val="heading 1"/>
    <w:basedOn w:val="a"/>
    <w:next w:val="a"/>
    <w:link w:val="10"/>
    <w:uiPriority w:val="9"/>
    <w:qFormat/>
    <w:rsid w:val="00191A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FC3F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2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B1F6F"/>
    <w:pPr>
      <w:ind w:left="720"/>
      <w:contextualSpacing/>
    </w:pPr>
  </w:style>
  <w:style w:type="paragraph" w:styleId="a5">
    <w:name w:val="Body Text"/>
    <w:basedOn w:val="a"/>
    <w:link w:val="a6"/>
    <w:uiPriority w:val="1"/>
    <w:qFormat/>
    <w:rsid w:val="00474010"/>
    <w:pPr>
      <w:widowControl w:val="0"/>
      <w:autoSpaceDE w:val="0"/>
      <w:autoSpaceDN w:val="0"/>
      <w:spacing w:before="1" w:after="0" w:line="240" w:lineRule="auto"/>
      <w:ind w:left="160"/>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474010"/>
    <w:rPr>
      <w:rFonts w:ascii="Times New Roman" w:eastAsia="Times New Roman" w:hAnsi="Times New Roman" w:cs="Times New Roman"/>
      <w:sz w:val="28"/>
      <w:szCs w:val="28"/>
    </w:rPr>
  </w:style>
  <w:style w:type="paragraph" w:customStyle="1" w:styleId="11">
    <w:name w:val="Заголовок 11"/>
    <w:basedOn w:val="a"/>
    <w:uiPriority w:val="1"/>
    <w:qFormat/>
    <w:rsid w:val="00474010"/>
    <w:pPr>
      <w:widowControl w:val="0"/>
      <w:autoSpaceDE w:val="0"/>
      <w:autoSpaceDN w:val="0"/>
      <w:spacing w:after="0" w:line="240" w:lineRule="auto"/>
      <w:ind w:left="160"/>
      <w:outlineLvl w:val="1"/>
    </w:pPr>
    <w:rPr>
      <w:rFonts w:ascii="Times New Roman" w:eastAsia="Times New Roman" w:hAnsi="Times New Roman" w:cs="Times New Roman"/>
      <w:b/>
      <w:bCs/>
      <w:sz w:val="30"/>
      <w:szCs w:val="30"/>
    </w:rPr>
  </w:style>
  <w:style w:type="character" w:customStyle="1" w:styleId="FontStyle12">
    <w:name w:val="Font Style12"/>
    <w:uiPriority w:val="99"/>
    <w:rsid w:val="00C1243A"/>
    <w:rPr>
      <w:rFonts w:ascii="Times New Roman" w:hAnsi="Times New Roman" w:cs="Times New Roman"/>
      <w:sz w:val="22"/>
      <w:szCs w:val="22"/>
    </w:rPr>
  </w:style>
  <w:style w:type="character" w:customStyle="1" w:styleId="30">
    <w:name w:val="Заголовок 3 Знак"/>
    <w:basedOn w:val="a0"/>
    <w:link w:val="3"/>
    <w:uiPriority w:val="9"/>
    <w:rsid w:val="00FC3F0D"/>
    <w:rPr>
      <w:rFonts w:ascii="Times New Roman" w:eastAsia="Times New Roman" w:hAnsi="Times New Roman" w:cs="Times New Roman"/>
      <w:b/>
      <w:bCs/>
      <w:sz w:val="27"/>
      <w:szCs w:val="27"/>
      <w:lang w:eastAsia="ru-RU"/>
    </w:rPr>
  </w:style>
  <w:style w:type="paragraph" w:styleId="a7">
    <w:name w:val="Balloon Text"/>
    <w:basedOn w:val="a"/>
    <w:link w:val="a8"/>
    <w:uiPriority w:val="99"/>
    <w:semiHidden/>
    <w:unhideWhenUsed/>
    <w:rsid w:val="00191AC4"/>
    <w:pPr>
      <w:spacing w:after="0" w:line="240" w:lineRule="auto"/>
    </w:pPr>
    <w:rPr>
      <w:rFonts w:ascii="Segoe UI" w:eastAsia="Times New Roman" w:hAnsi="Segoe UI" w:cs="Segoe UI"/>
      <w:sz w:val="18"/>
      <w:szCs w:val="18"/>
      <w:lang w:eastAsia="ru-RU"/>
    </w:rPr>
  </w:style>
  <w:style w:type="character" w:customStyle="1" w:styleId="a8">
    <w:name w:val="Текст выноски Знак"/>
    <w:basedOn w:val="a0"/>
    <w:link w:val="a7"/>
    <w:uiPriority w:val="99"/>
    <w:semiHidden/>
    <w:rsid w:val="00191AC4"/>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191AC4"/>
    <w:rPr>
      <w:rFonts w:asciiTheme="majorHAnsi" w:eastAsiaTheme="majorEastAsia" w:hAnsiTheme="majorHAnsi" w:cstheme="majorBidi"/>
      <w:color w:val="365F91" w:themeColor="accent1" w:themeShade="BF"/>
      <w:sz w:val="32"/>
      <w:szCs w:val="32"/>
    </w:rPr>
  </w:style>
  <w:style w:type="paragraph" w:styleId="a9">
    <w:name w:val="Normal (Web)"/>
    <w:basedOn w:val="a"/>
    <w:uiPriority w:val="99"/>
    <w:semiHidden/>
    <w:unhideWhenUsed/>
    <w:rsid w:val="00191A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713C94"/>
    <w:rPr>
      <w:color w:val="0000FF"/>
      <w:u w:val="single"/>
    </w:rPr>
  </w:style>
  <w:style w:type="paragraph" w:styleId="ab">
    <w:name w:val="No Spacing"/>
    <w:uiPriority w:val="1"/>
    <w:qFormat/>
    <w:rsid w:val="00EB0EB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44372">
      <w:bodyDiv w:val="1"/>
      <w:marLeft w:val="0"/>
      <w:marRight w:val="0"/>
      <w:marTop w:val="0"/>
      <w:marBottom w:val="0"/>
      <w:divBdr>
        <w:top w:val="none" w:sz="0" w:space="0" w:color="auto"/>
        <w:left w:val="none" w:sz="0" w:space="0" w:color="auto"/>
        <w:bottom w:val="none" w:sz="0" w:space="0" w:color="auto"/>
        <w:right w:val="none" w:sz="0" w:space="0" w:color="auto"/>
      </w:divBdr>
      <w:divsChild>
        <w:div w:id="536282386">
          <w:marLeft w:val="0"/>
          <w:marRight w:val="0"/>
          <w:marTop w:val="0"/>
          <w:marBottom w:val="0"/>
          <w:divBdr>
            <w:top w:val="none" w:sz="0" w:space="0" w:color="auto"/>
            <w:left w:val="none" w:sz="0" w:space="0" w:color="auto"/>
            <w:bottom w:val="none" w:sz="0" w:space="0" w:color="auto"/>
            <w:right w:val="none" w:sz="0" w:space="0" w:color="auto"/>
          </w:divBdr>
          <w:divsChild>
            <w:div w:id="2003269755">
              <w:marLeft w:val="0"/>
              <w:marRight w:val="0"/>
              <w:marTop w:val="0"/>
              <w:marBottom w:val="0"/>
              <w:divBdr>
                <w:top w:val="none" w:sz="0" w:space="0" w:color="auto"/>
                <w:left w:val="none" w:sz="0" w:space="0" w:color="auto"/>
                <w:bottom w:val="none" w:sz="0" w:space="0" w:color="auto"/>
                <w:right w:val="none" w:sz="0" w:space="0" w:color="auto"/>
              </w:divBdr>
              <w:divsChild>
                <w:div w:id="608045762">
                  <w:marLeft w:val="0"/>
                  <w:marRight w:val="0"/>
                  <w:marTop w:val="0"/>
                  <w:marBottom w:val="0"/>
                  <w:divBdr>
                    <w:top w:val="none" w:sz="0" w:space="0" w:color="auto"/>
                    <w:left w:val="none" w:sz="0" w:space="0" w:color="auto"/>
                    <w:bottom w:val="none" w:sz="0" w:space="0" w:color="auto"/>
                    <w:right w:val="none" w:sz="0" w:space="0" w:color="auto"/>
                  </w:divBdr>
                  <w:divsChild>
                    <w:div w:id="578176846">
                      <w:marLeft w:val="0"/>
                      <w:marRight w:val="0"/>
                      <w:marTop w:val="0"/>
                      <w:marBottom w:val="0"/>
                      <w:divBdr>
                        <w:top w:val="none" w:sz="0" w:space="0" w:color="auto"/>
                        <w:left w:val="none" w:sz="0" w:space="0" w:color="auto"/>
                        <w:bottom w:val="none" w:sz="0" w:space="0" w:color="auto"/>
                        <w:right w:val="none" w:sz="0" w:space="0" w:color="auto"/>
                      </w:divBdr>
                      <w:divsChild>
                        <w:div w:id="1074857768">
                          <w:marLeft w:val="0"/>
                          <w:marRight w:val="0"/>
                          <w:marTop w:val="0"/>
                          <w:marBottom w:val="0"/>
                          <w:divBdr>
                            <w:top w:val="none" w:sz="0" w:space="0" w:color="auto"/>
                            <w:left w:val="none" w:sz="0" w:space="0" w:color="auto"/>
                            <w:bottom w:val="none" w:sz="0" w:space="0" w:color="auto"/>
                            <w:right w:val="none" w:sz="0" w:space="0" w:color="auto"/>
                          </w:divBdr>
                          <w:divsChild>
                            <w:div w:id="1681154353">
                              <w:marLeft w:val="-240"/>
                              <w:marRight w:val="-240"/>
                              <w:marTop w:val="0"/>
                              <w:marBottom w:val="0"/>
                              <w:divBdr>
                                <w:top w:val="none" w:sz="0" w:space="0" w:color="auto"/>
                                <w:left w:val="none" w:sz="0" w:space="0" w:color="auto"/>
                                <w:bottom w:val="none" w:sz="0" w:space="0" w:color="auto"/>
                                <w:right w:val="none" w:sz="0" w:space="0" w:color="auto"/>
                              </w:divBdr>
                              <w:divsChild>
                                <w:div w:id="1407412150">
                                  <w:marLeft w:val="0"/>
                                  <w:marRight w:val="0"/>
                                  <w:marTop w:val="0"/>
                                  <w:marBottom w:val="0"/>
                                  <w:divBdr>
                                    <w:top w:val="none" w:sz="0" w:space="0" w:color="auto"/>
                                    <w:left w:val="none" w:sz="0" w:space="0" w:color="auto"/>
                                    <w:bottom w:val="none" w:sz="0" w:space="0" w:color="auto"/>
                                    <w:right w:val="none" w:sz="0" w:space="0" w:color="auto"/>
                                  </w:divBdr>
                                  <w:divsChild>
                                    <w:div w:id="1650359720">
                                      <w:marLeft w:val="240"/>
                                      <w:marRight w:val="660"/>
                                      <w:marTop w:val="105"/>
                                      <w:marBottom w:val="600"/>
                                      <w:divBdr>
                                        <w:top w:val="none" w:sz="0" w:space="0" w:color="auto"/>
                                        <w:left w:val="none" w:sz="0" w:space="0" w:color="auto"/>
                                        <w:bottom w:val="none" w:sz="0" w:space="0" w:color="auto"/>
                                        <w:right w:val="none" w:sz="0" w:space="0" w:color="auto"/>
                                      </w:divBdr>
                                      <w:divsChild>
                                        <w:div w:id="95244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130872">
                  <w:marLeft w:val="0"/>
                  <w:marRight w:val="0"/>
                  <w:marTop w:val="0"/>
                  <w:marBottom w:val="0"/>
                  <w:divBdr>
                    <w:top w:val="none" w:sz="0" w:space="0" w:color="auto"/>
                    <w:left w:val="none" w:sz="0" w:space="0" w:color="auto"/>
                    <w:bottom w:val="none" w:sz="0" w:space="0" w:color="auto"/>
                    <w:right w:val="none" w:sz="0" w:space="0" w:color="auto"/>
                  </w:divBdr>
                  <w:divsChild>
                    <w:div w:id="3294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40533">
      <w:bodyDiv w:val="1"/>
      <w:marLeft w:val="0"/>
      <w:marRight w:val="0"/>
      <w:marTop w:val="0"/>
      <w:marBottom w:val="0"/>
      <w:divBdr>
        <w:top w:val="none" w:sz="0" w:space="0" w:color="auto"/>
        <w:left w:val="none" w:sz="0" w:space="0" w:color="auto"/>
        <w:bottom w:val="none" w:sz="0" w:space="0" w:color="auto"/>
        <w:right w:val="none" w:sz="0" w:space="0" w:color="auto"/>
      </w:divBdr>
    </w:div>
    <w:div w:id="859513233">
      <w:bodyDiv w:val="1"/>
      <w:marLeft w:val="0"/>
      <w:marRight w:val="0"/>
      <w:marTop w:val="0"/>
      <w:marBottom w:val="0"/>
      <w:divBdr>
        <w:top w:val="none" w:sz="0" w:space="0" w:color="auto"/>
        <w:left w:val="none" w:sz="0" w:space="0" w:color="auto"/>
        <w:bottom w:val="none" w:sz="0" w:space="0" w:color="auto"/>
        <w:right w:val="none" w:sz="0" w:space="0" w:color="auto"/>
      </w:divBdr>
    </w:div>
    <w:div w:id="1223831490">
      <w:bodyDiv w:val="1"/>
      <w:marLeft w:val="0"/>
      <w:marRight w:val="0"/>
      <w:marTop w:val="0"/>
      <w:marBottom w:val="0"/>
      <w:divBdr>
        <w:top w:val="none" w:sz="0" w:space="0" w:color="auto"/>
        <w:left w:val="none" w:sz="0" w:space="0" w:color="auto"/>
        <w:bottom w:val="none" w:sz="0" w:space="0" w:color="auto"/>
        <w:right w:val="none" w:sz="0" w:space="0" w:color="auto"/>
      </w:divBdr>
    </w:div>
    <w:div w:id="1244414222">
      <w:bodyDiv w:val="1"/>
      <w:marLeft w:val="0"/>
      <w:marRight w:val="0"/>
      <w:marTop w:val="0"/>
      <w:marBottom w:val="0"/>
      <w:divBdr>
        <w:top w:val="none" w:sz="0" w:space="0" w:color="auto"/>
        <w:left w:val="none" w:sz="0" w:space="0" w:color="auto"/>
        <w:bottom w:val="none" w:sz="0" w:space="0" w:color="auto"/>
        <w:right w:val="none" w:sz="0" w:space="0" w:color="auto"/>
      </w:divBdr>
    </w:div>
    <w:div w:id="1318343068">
      <w:bodyDiv w:val="1"/>
      <w:marLeft w:val="0"/>
      <w:marRight w:val="0"/>
      <w:marTop w:val="0"/>
      <w:marBottom w:val="0"/>
      <w:divBdr>
        <w:top w:val="none" w:sz="0" w:space="0" w:color="auto"/>
        <w:left w:val="none" w:sz="0" w:space="0" w:color="auto"/>
        <w:bottom w:val="none" w:sz="0" w:space="0" w:color="auto"/>
        <w:right w:val="none" w:sz="0" w:space="0" w:color="auto"/>
      </w:divBdr>
    </w:div>
    <w:div w:id="1424228717">
      <w:bodyDiv w:val="1"/>
      <w:marLeft w:val="0"/>
      <w:marRight w:val="0"/>
      <w:marTop w:val="0"/>
      <w:marBottom w:val="0"/>
      <w:divBdr>
        <w:top w:val="none" w:sz="0" w:space="0" w:color="auto"/>
        <w:left w:val="none" w:sz="0" w:space="0" w:color="auto"/>
        <w:bottom w:val="none" w:sz="0" w:space="0" w:color="auto"/>
        <w:right w:val="none" w:sz="0" w:space="0" w:color="auto"/>
      </w:divBdr>
      <w:divsChild>
        <w:div w:id="1154368292">
          <w:marLeft w:val="0"/>
          <w:marRight w:val="0"/>
          <w:marTop w:val="0"/>
          <w:marBottom w:val="0"/>
          <w:divBdr>
            <w:top w:val="none" w:sz="0" w:space="0" w:color="auto"/>
            <w:left w:val="none" w:sz="0" w:space="0" w:color="auto"/>
            <w:bottom w:val="none" w:sz="0" w:space="0" w:color="auto"/>
            <w:right w:val="none" w:sz="0" w:space="0" w:color="auto"/>
          </w:divBdr>
          <w:divsChild>
            <w:div w:id="287779378">
              <w:marLeft w:val="0"/>
              <w:marRight w:val="0"/>
              <w:marTop w:val="0"/>
              <w:marBottom w:val="0"/>
              <w:divBdr>
                <w:top w:val="none" w:sz="0" w:space="0" w:color="auto"/>
                <w:left w:val="none" w:sz="0" w:space="0" w:color="auto"/>
                <w:bottom w:val="none" w:sz="0" w:space="0" w:color="auto"/>
                <w:right w:val="none" w:sz="0" w:space="0" w:color="auto"/>
              </w:divBdr>
              <w:divsChild>
                <w:div w:id="793672966">
                  <w:marLeft w:val="0"/>
                  <w:marRight w:val="0"/>
                  <w:marTop w:val="0"/>
                  <w:marBottom w:val="0"/>
                  <w:divBdr>
                    <w:top w:val="none" w:sz="0" w:space="0" w:color="auto"/>
                    <w:left w:val="none" w:sz="0" w:space="0" w:color="auto"/>
                    <w:bottom w:val="none" w:sz="0" w:space="0" w:color="auto"/>
                    <w:right w:val="none" w:sz="0" w:space="0" w:color="auto"/>
                  </w:divBdr>
                  <w:divsChild>
                    <w:div w:id="1923491720">
                      <w:marLeft w:val="0"/>
                      <w:marRight w:val="0"/>
                      <w:marTop w:val="0"/>
                      <w:marBottom w:val="0"/>
                      <w:divBdr>
                        <w:top w:val="none" w:sz="0" w:space="0" w:color="auto"/>
                        <w:left w:val="none" w:sz="0" w:space="0" w:color="auto"/>
                        <w:bottom w:val="none" w:sz="0" w:space="0" w:color="auto"/>
                        <w:right w:val="none" w:sz="0" w:space="0" w:color="auto"/>
                      </w:divBdr>
                      <w:divsChild>
                        <w:div w:id="1919823394">
                          <w:marLeft w:val="0"/>
                          <w:marRight w:val="0"/>
                          <w:marTop w:val="0"/>
                          <w:marBottom w:val="0"/>
                          <w:divBdr>
                            <w:top w:val="none" w:sz="0" w:space="0" w:color="auto"/>
                            <w:left w:val="none" w:sz="0" w:space="0" w:color="auto"/>
                            <w:bottom w:val="none" w:sz="0" w:space="0" w:color="auto"/>
                            <w:right w:val="none" w:sz="0" w:space="0" w:color="auto"/>
                          </w:divBdr>
                          <w:divsChild>
                            <w:div w:id="1399132324">
                              <w:marLeft w:val="-240"/>
                              <w:marRight w:val="-240"/>
                              <w:marTop w:val="0"/>
                              <w:marBottom w:val="0"/>
                              <w:divBdr>
                                <w:top w:val="none" w:sz="0" w:space="0" w:color="auto"/>
                                <w:left w:val="none" w:sz="0" w:space="0" w:color="auto"/>
                                <w:bottom w:val="none" w:sz="0" w:space="0" w:color="auto"/>
                                <w:right w:val="none" w:sz="0" w:space="0" w:color="auto"/>
                              </w:divBdr>
                              <w:divsChild>
                                <w:div w:id="227696429">
                                  <w:marLeft w:val="0"/>
                                  <w:marRight w:val="0"/>
                                  <w:marTop w:val="0"/>
                                  <w:marBottom w:val="0"/>
                                  <w:divBdr>
                                    <w:top w:val="none" w:sz="0" w:space="0" w:color="auto"/>
                                    <w:left w:val="none" w:sz="0" w:space="0" w:color="auto"/>
                                    <w:bottom w:val="none" w:sz="0" w:space="0" w:color="auto"/>
                                    <w:right w:val="none" w:sz="0" w:space="0" w:color="auto"/>
                                  </w:divBdr>
                                  <w:divsChild>
                                    <w:div w:id="1599560093">
                                      <w:marLeft w:val="240"/>
                                      <w:marRight w:val="660"/>
                                      <w:marTop w:val="105"/>
                                      <w:marBottom w:val="600"/>
                                      <w:divBdr>
                                        <w:top w:val="none" w:sz="0" w:space="0" w:color="auto"/>
                                        <w:left w:val="none" w:sz="0" w:space="0" w:color="auto"/>
                                        <w:bottom w:val="none" w:sz="0" w:space="0" w:color="auto"/>
                                        <w:right w:val="none" w:sz="0" w:space="0" w:color="auto"/>
                                      </w:divBdr>
                                      <w:divsChild>
                                        <w:div w:id="83410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444855">
                  <w:marLeft w:val="0"/>
                  <w:marRight w:val="0"/>
                  <w:marTop w:val="0"/>
                  <w:marBottom w:val="0"/>
                  <w:divBdr>
                    <w:top w:val="none" w:sz="0" w:space="0" w:color="auto"/>
                    <w:left w:val="none" w:sz="0" w:space="0" w:color="auto"/>
                    <w:bottom w:val="none" w:sz="0" w:space="0" w:color="auto"/>
                    <w:right w:val="none" w:sz="0" w:space="0" w:color="auto"/>
                  </w:divBdr>
                  <w:divsChild>
                    <w:div w:id="54849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56461">
      <w:bodyDiv w:val="1"/>
      <w:marLeft w:val="0"/>
      <w:marRight w:val="0"/>
      <w:marTop w:val="0"/>
      <w:marBottom w:val="0"/>
      <w:divBdr>
        <w:top w:val="none" w:sz="0" w:space="0" w:color="auto"/>
        <w:left w:val="none" w:sz="0" w:space="0" w:color="auto"/>
        <w:bottom w:val="none" w:sz="0" w:space="0" w:color="auto"/>
        <w:right w:val="none" w:sz="0" w:space="0" w:color="auto"/>
      </w:divBdr>
    </w:div>
    <w:div w:id="1893032791">
      <w:bodyDiv w:val="1"/>
      <w:marLeft w:val="0"/>
      <w:marRight w:val="0"/>
      <w:marTop w:val="0"/>
      <w:marBottom w:val="0"/>
      <w:divBdr>
        <w:top w:val="none" w:sz="0" w:space="0" w:color="auto"/>
        <w:left w:val="none" w:sz="0" w:space="0" w:color="auto"/>
        <w:bottom w:val="none" w:sz="0" w:space="0" w:color="auto"/>
        <w:right w:val="none" w:sz="0" w:space="0" w:color="auto"/>
      </w:divBdr>
    </w:div>
    <w:div w:id="1893231206">
      <w:bodyDiv w:val="1"/>
      <w:marLeft w:val="0"/>
      <w:marRight w:val="0"/>
      <w:marTop w:val="0"/>
      <w:marBottom w:val="0"/>
      <w:divBdr>
        <w:top w:val="none" w:sz="0" w:space="0" w:color="auto"/>
        <w:left w:val="none" w:sz="0" w:space="0" w:color="auto"/>
        <w:bottom w:val="none" w:sz="0" w:space="0" w:color="auto"/>
        <w:right w:val="none" w:sz="0" w:space="0" w:color="auto"/>
      </w:divBdr>
      <w:divsChild>
        <w:div w:id="1250120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417F6-5770-41D8-86B2-16066E0D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4</Pages>
  <Words>1169</Words>
  <Characters>6669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Ecology WKETU</cp:lastModifiedBy>
  <cp:revision>54</cp:revision>
  <cp:lastPrinted>2024-11-01T05:04:00Z</cp:lastPrinted>
  <dcterms:created xsi:type="dcterms:W3CDTF">2021-02-25T08:54:00Z</dcterms:created>
  <dcterms:modified xsi:type="dcterms:W3CDTF">2024-11-01T12:32:00Z</dcterms:modified>
</cp:coreProperties>
</file>